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DB2" w:rsidRDefault="009F1DB2" w:rsidP="008469E2">
      <w:pPr>
        <w:pStyle w:val="Default"/>
        <w:rPr>
          <w:b/>
        </w:rPr>
      </w:pPr>
      <w:r>
        <w:rPr>
          <w:b/>
          <w:noProof/>
          <w:lang w:eastAsia="ru-RU"/>
        </w:rPr>
        <w:drawing>
          <wp:inline distT="0" distB="0" distL="0" distR="0">
            <wp:extent cx="5940425" cy="8231417"/>
            <wp:effectExtent l="0" t="0" r="0" b="0"/>
            <wp:docPr id="1" name="Рисунок 1" descr="C:\Users\user\Desktop\Борьба на пояс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орьба на поясах.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9F1DB2" w:rsidRDefault="009F1DB2" w:rsidP="008469E2">
      <w:pPr>
        <w:pStyle w:val="Default"/>
        <w:rPr>
          <w:b/>
        </w:rPr>
      </w:pPr>
    </w:p>
    <w:p w:rsidR="009F1DB2" w:rsidRDefault="009F1DB2" w:rsidP="008469E2">
      <w:pPr>
        <w:pStyle w:val="Default"/>
        <w:rPr>
          <w:b/>
        </w:rPr>
      </w:pPr>
    </w:p>
    <w:p w:rsidR="009F1DB2" w:rsidRDefault="009F1DB2" w:rsidP="008469E2">
      <w:pPr>
        <w:pStyle w:val="Default"/>
        <w:rPr>
          <w:b/>
        </w:rPr>
      </w:pPr>
    </w:p>
    <w:p w:rsidR="009F1DB2" w:rsidRDefault="009F1DB2" w:rsidP="008469E2">
      <w:pPr>
        <w:pStyle w:val="Default"/>
        <w:rPr>
          <w:b/>
        </w:rPr>
      </w:pPr>
    </w:p>
    <w:p w:rsidR="009F1DB2" w:rsidRDefault="009F1DB2" w:rsidP="008469E2">
      <w:pPr>
        <w:pStyle w:val="Default"/>
        <w:rPr>
          <w:b/>
        </w:rPr>
      </w:pPr>
    </w:p>
    <w:p w:rsidR="008469E2" w:rsidRDefault="008469E2" w:rsidP="008469E2">
      <w:pPr>
        <w:pStyle w:val="Default"/>
        <w:rPr>
          <w:b/>
        </w:rPr>
      </w:pPr>
      <w:bookmarkStart w:id="0" w:name="_GoBack"/>
      <w:bookmarkEnd w:id="0"/>
      <w:r>
        <w:rPr>
          <w:b/>
          <w:lang w:val="en-US"/>
        </w:rPr>
        <w:lastRenderedPageBreak/>
        <w:t>I</w:t>
      </w:r>
      <w:r>
        <w:rPr>
          <w:b/>
        </w:rPr>
        <w:t xml:space="preserve">. Пояснительная записка </w:t>
      </w:r>
    </w:p>
    <w:p w:rsidR="008469E2" w:rsidRDefault="008469E2" w:rsidP="008469E2">
      <w:pPr>
        <w:pStyle w:val="Default"/>
      </w:pPr>
      <w:r>
        <w:t>1.1. Характеристика вида спорта борьба на поясах.</w:t>
      </w:r>
    </w:p>
    <w:p w:rsidR="008469E2" w:rsidRDefault="008469E2" w:rsidP="008469E2">
      <w:pPr>
        <w:pStyle w:val="Default"/>
      </w:pPr>
      <w:r>
        <w:t xml:space="preserve">1.2. Структура системы многолетней подготовки. </w:t>
      </w:r>
    </w:p>
    <w:p w:rsidR="008469E2" w:rsidRDefault="008469E2" w:rsidP="008469E2">
      <w:pPr>
        <w:pStyle w:val="Default"/>
        <w:rPr>
          <w:b/>
        </w:rPr>
      </w:pPr>
      <w:r>
        <w:rPr>
          <w:b/>
          <w:lang w:val="en-US"/>
        </w:rPr>
        <w:t>II</w:t>
      </w:r>
      <w:r>
        <w:rPr>
          <w:b/>
        </w:rPr>
        <w:t>. Нормативная часть</w:t>
      </w:r>
    </w:p>
    <w:p w:rsidR="008469E2" w:rsidRDefault="008469E2" w:rsidP="008469E2">
      <w:pPr>
        <w:pStyle w:val="Default"/>
        <w:rPr>
          <w:b/>
        </w:rPr>
      </w:pPr>
    </w:p>
    <w:p w:rsidR="008469E2" w:rsidRDefault="008469E2" w:rsidP="008469E2">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 на поясах.</w:t>
      </w:r>
    </w:p>
    <w:p w:rsidR="008469E2" w:rsidRDefault="008469E2" w:rsidP="008469E2">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2.2. Соотношение объемов тренировочного процесса по видам спортивной подготовки на этапах спортивной подготовки по виду спорта борьба на поясах.</w:t>
      </w:r>
    </w:p>
    <w:p w:rsidR="008469E2" w:rsidRDefault="008469E2" w:rsidP="008469E2">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2.3.</w:t>
      </w:r>
      <w:r>
        <w:rPr>
          <w:rFonts w:ascii="Times New Roman" w:eastAsia="Times New Roman" w:hAnsi="Times New Roman"/>
          <w:b/>
          <w:bCs/>
          <w:color w:val="333333"/>
          <w:sz w:val="24"/>
          <w:szCs w:val="24"/>
          <w:lang w:eastAsia="ru-RU"/>
        </w:rPr>
        <w:t xml:space="preserve"> </w:t>
      </w:r>
      <w:r>
        <w:rPr>
          <w:rFonts w:ascii="Times New Roman" w:eastAsia="Times New Roman" w:hAnsi="Times New Roman"/>
          <w:bCs/>
          <w:color w:val="333333"/>
          <w:sz w:val="24"/>
          <w:szCs w:val="24"/>
          <w:lang w:eastAsia="ru-RU"/>
        </w:rPr>
        <w:t>Планируемые показатели соревновательной деятельности по виду спорта борьба на поясах.</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 xml:space="preserve">2.4. Режим учебно-тренировочной работы. </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2.5. Медицинские, возрастные и психофизические требования к лицам, проходящим спортивную подготовку.</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2.6. Предельные тренировочные нагрузки.</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2.7.Минимальный и предельный объем соревновательной деятельности.</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2.8. Требования к экипировке, спортивному инвентарю и оборудованию.</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2.9. Требования к количественному и качественному составу групп подготовки.</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2.10. Объем индивидуальной спортивной подготовки.</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2.11.  Структура годичного цикла.</w:t>
      </w:r>
    </w:p>
    <w:p w:rsidR="008469E2" w:rsidRDefault="008469E2" w:rsidP="008469E2">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xml:space="preserve">. Методическая часть </w:t>
      </w:r>
    </w:p>
    <w:p w:rsidR="008469E2" w:rsidRDefault="008469E2" w:rsidP="008469E2">
      <w:pPr>
        <w:spacing w:after="255" w:line="240" w:lineRule="auto"/>
        <w:contextualSpacing/>
        <w:outlineLvl w:val="2"/>
        <w:rPr>
          <w:rFonts w:ascii="Times New Roman" w:hAnsi="Times New Roman"/>
          <w:b/>
          <w:sz w:val="24"/>
          <w:szCs w:val="24"/>
        </w:rPr>
      </w:pP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3.2. Рекомендуемые объемы тренировочных и соревновательных нагрузок.</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3.3.Рекомендации по планированию спортивных результатов.</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3.4.Требования к организации и проведению врачебно-педагогического, психологического т биохимического контроля.</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3.5.Программный материал для практических занятий по каждому этапу подготовки с разбивкой на периоды подготовки.</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3.6. Психологическая подготовка.</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3.7.Восстановительные средства.</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3.8.Антидопинговые мероприятия.</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3.9. Инструкторская и судейская практика.</w:t>
      </w:r>
    </w:p>
    <w:p w:rsidR="008469E2" w:rsidRDefault="008469E2" w:rsidP="008469E2">
      <w:pPr>
        <w:spacing w:after="255" w:line="240" w:lineRule="auto"/>
        <w:contextualSpacing/>
        <w:outlineLvl w:val="2"/>
        <w:rPr>
          <w:rFonts w:ascii="Times New Roman" w:hAnsi="Times New Roman"/>
          <w:b/>
          <w:sz w:val="24"/>
          <w:szCs w:val="24"/>
          <w:lang w:val="tt-RU"/>
        </w:rPr>
      </w:pPr>
      <w:proofErr w:type="gramStart"/>
      <w:r>
        <w:rPr>
          <w:rFonts w:ascii="Times New Roman" w:hAnsi="Times New Roman"/>
          <w:b/>
          <w:sz w:val="24"/>
          <w:szCs w:val="24"/>
          <w:lang w:val="en-US"/>
        </w:rPr>
        <w:t>IV</w:t>
      </w:r>
      <w:r>
        <w:rPr>
          <w:rFonts w:ascii="Times New Roman" w:hAnsi="Times New Roman"/>
          <w:b/>
          <w:sz w:val="24"/>
          <w:szCs w:val="24"/>
        </w:rPr>
        <w:t>.</w:t>
      </w:r>
      <w:r>
        <w:rPr>
          <w:rFonts w:ascii="Times New Roman" w:hAnsi="Times New Roman"/>
          <w:b/>
          <w:sz w:val="24"/>
          <w:szCs w:val="24"/>
          <w:lang w:val="tt-RU"/>
        </w:rPr>
        <w:t>Система контроля и зачетные требования.</w:t>
      </w:r>
      <w:proofErr w:type="gramEnd"/>
    </w:p>
    <w:p w:rsidR="008469E2" w:rsidRDefault="008469E2" w:rsidP="008469E2">
      <w:pPr>
        <w:spacing w:after="255" w:line="240" w:lineRule="auto"/>
        <w:contextualSpacing/>
        <w:outlineLvl w:val="2"/>
        <w:rPr>
          <w:rFonts w:ascii="Times New Roman" w:hAnsi="Times New Roman"/>
          <w:b/>
          <w:sz w:val="24"/>
          <w:szCs w:val="24"/>
          <w:lang w:val="tt-RU"/>
        </w:rPr>
      </w:pPr>
    </w:p>
    <w:p w:rsidR="008469E2" w:rsidRDefault="008469E2" w:rsidP="008469E2">
      <w:pPr>
        <w:spacing w:after="255" w:line="240" w:lineRule="auto"/>
        <w:contextualSpacing/>
        <w:outlineLvl w:val="2"/>
        <w:rPr>
          <w:rFonts w:ascii="Times New Roman" w:hAnsi="Times New Roman"/>
          <w:sz w:val="24"/>
          <w:szCs w:val="24"/>
          <w:lang w:val="tt-RU"/>
        </w:rPr>
      </w:pPr>
      <w:r>
        <w:rPr>
          <w:rFonts w:ascii="Times New Roman" w:hAnsi="Times New Roman"/>
          <w:sz w:val="24"/>
          <w:szCs w:val="24"/>
          <w:lang w:val="tt-RU"/>
        </w:rPr>
        <w:t>4.1. Влияние физических качеств и телосложения на результативость по виду спорта борьба на поясах.</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lang w:val="tt-RU"/>
        </w:rPr>
        <w:t xml:space="preserve">4.2 </w:t>
      </w:r>
      <w:r>
        <w:rPr>
          <w:rFonts w:ascii="Times New Roman" w:hAnsi="Times New Roman"/>
          <w:b/>
          <w:sz w:val="24"/>
          <w:szCs w:val="24"/>
        </w:rPr>
        <w:t>.</w:t>
      </w:r>
      <w:r>
        <w:rPr>
          <w:rFonts w:ascii="Times New Roman" w:hAnsi="Times New Roman"/>
          <w:sz w:val="24"/>
          <w:szCs w:val="24"/>
        </w:rPr>
        <w:t>Оценка и контроль тренировочной деятельности.</w:t>
      </w:r>
    </w:p>
    <w:p w:rsidR="008469E2" w:rsidRDefault="008469E2" w:rsidP="008469E2">
      <w:pPr>
        <w:spacing w:after="255" w:line="240" w:lineRule="auto"/>
        <w:contextualSpacing/>
        <w:outlineLvl w:val="2"/>
        <w:rPr>
          <w:rFonts w:ascii="Times New Roman" w:hAnsi="Times New Roman"/>
          <w:sz w:val="24"/>
          <w:szCs w:val="24"/>
        </w:rPr>
      </w:pPr>
      <w:r>
        <w:rPr>
          <w:rFonts w:ascii="Times New Roman" w:hAnsi="Times New Roman"/>
          <w:sz w:val="24"/>
          <w:szCs w:val="24"/>
        </w:rPr>
        <w:t>4.3. Виды контроля общей и специальной физической, спортивн</w:t>
      </w:r>
      <w:proofErr w:type="gramStart"/>
      <w:r>
        <w:rPr>
          <w:rFonts w:ascii="Times New Roman" w:hAnsi="Times New Roman"/>
          <w:sz w:val="24"/>
          <w:szCs w:val="24"/>
        </w:rPr>
        <w:t>о-</w:t>
      </w:r>
      <w:proofErr w:type="gramEnd"/>
      <w:r>
        <w:rPr>
          <w:rFonts w:ascii="Times New Roman" w:hAnsi="Times New Roman"/>
          <w:sz w:val="24"/>
          <w:szCs w:val="24"/>
        </w:rPr>
        <w:t xml:space="preserve"> технической и тактической подготовки, комплекс контрольных испытаний и контрольно-переводные нормативы по годам и этапам подготовки.</w:t>
      </w:r>
    </w:p>
    <w:p w:rsidR="008469E2" w:rsidRDefault="008469E2" w:rsidP="008469E2">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Перечень информационного обеспечения</w:t>
      </w:r>
    </w:p>
    <w:p w:rsidR="008469E2" w:rsidRDefault="008469E2" w:rsidP="008469E2">
      <w:pPr>
        <w:spacing w:after="255" w:line="240" w:lineRule="auto"/>
        <w:contextualSpacing/>
        <w:outlineLvl w:val="2"/>
        <w:rPr>
          <w:rFonts w:ascii="Times New Roman" w:hAnsi="Times New Roman"/>
          <w:b/>
          <w:sz w:val="24"/>
          <w:szCs w:val="24"/>
        </w:rPr>
      </w:pPr>
    </w:p>
    <w:p w:rsidR="008469E2" w:rsidRDefault="008469E2" w:rsidP="008469E2">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 xml:space="preserve">. План   </w:t>
      </w:r>
      <w:proofErr w:type="gramStart"/>
      <w:r>
        <w:rPr>
          <w:rFonts w:ascii="Times New Roman" w:hAnsi="Times New Roman"/>
          <w:b/>
          <w:sz w:val="24"/>
          <w:szCs w:val="24"/>
        </w:rPr>
        <w:t>физкультурных  мероприятий</w:t>
      </w:r>
      <w:proofErr w:type="gramEnd"/>
      <w:r>
        <w:rPr>
          <w:rFonts w:ascii="Times New Roman" w:hAnsi="Times New Roman"/>
          <w:b/>
          <w:sz w:val="24"/>
          <w:szCs w:val="24"/>
        </w:rPr>
        <w:t xml:space="preserve"> и спортивных мероприятий  формируется организацией, осуществляющей спортивную подготовку.</w:t>
      </w:r>
    </w:p>
    <w:p w:rsidR="008469E2" w:rsidRDefault="008469E2" w:rsidP="008469E2">
      <w:pPr>
        <w:pStyle w:val="3"/>
        <w:rPr>
          <w:sz w:val="24"/>
          <w:szCs w:val="24"/>
        </w:rPr>
      </w:pPr>
    </w:p>
    <w:p w:rsidR="008469E2" w:rsidRDefault="008469E2" w:rsidP="00035A52">
      <w:pPr>
        <w:spacing w:after="0" w:line="240" w:lineRule="atLeast"/>
        <w:ind w:right="-1"/>
        <w:contextualSpacing/>
        <w:jc w:val="center"/>
        <w:rPr>
          <w:rFonts w:ascii="Times New Roman" w:hAnsi="Times New Roman"/>
          <w:b/>
          <w:bCs/>
          <w:sz w:val="24"/>
          <w:szCs w:val="24"/>
        </w:rPr>
      </w:pPr>
    </w:p>
    <w:p w:rsidR="008469E2" w:rsidRDefault="008469E2" w:rsidP="00035A52">
      <w:pPr>
        <w:spacing w:after="0" w:line="240" w:lineRule="atLeast"/>
        <w:ind w:right="-1"/>
        <w:contextualSpacing/>
        <w:jc w:val="center"/>
        <w:rPr>
          <w:rFonts w:ascii="Times New Roman" w:hAnsi="Times New Roman"/>
          <w:b/>
          <w:bCs/>
          <w:sz w:val="24"/>
          <w:szCs w:val="24"/>
        </w:rPr>
      </w:pPr>
    </w:p>
    <w:p w:rsidR="009F1DB2" w:rsidRDefault="009F1DB2" w:rsidP="00035A52">
      <w:pPr>
        <w:spacing w:after="0" w:line="240" w:lineRule="atLeast"/>
        <w:ind w:right="-1"/>
        <w:contextualSpacing/>
        <w:jc w:val="center"/>
        <w:rPr>
          <w:rFonts w:ascii="Times New Roman" w:hAnsi="Times New Roman"/>
          <w:b/>
          <w:bCs/>
          <w:sz w:val="24"/>
          <w:szCs w:val="24"/>
        </w:rPr>
      </w:pPr>
    </w:p>
    <w:p w:rsidR="00035A52" w:rsidRDefault="00035A52" w:rsidP="00035A52">
      <w:pPr>
        <w:spacing w:after="0" w:line="240" w:lineRule="atLeast"/>
        <w:ind w:right="-1"/>
        <w:contextualSpacing/>
        <w:jc w:val="center"/>
        <w:rPr>
          <w:rFonts w:ascii="Times New Roman" w:hAnsi="Times New Roman"/>
          <w:b/>
          <w:bCs/>
          <w:sz w:val="24"/>
          <w:szCs w:val="24"/>
        </w:rPr>
      </w:pPr>
      <w:r w:rsidRPr="00216903">
        <w:rPr>
          <w:rFonts w:ascii="Times New Roman" w:hAnsi="Times New Roman"/>
          <w:b/>
          <w:bCs/>
          <w:sz w:val="24"/>
          <w:szCs w:val="24"/>
        </w:rPr>
        <w:t>1.Пояснительная записка.</w:t>
      </w:r>
    </w:p>
    <w:p w:rsidR="00035A52" w:rsidRPr="00216903" w:rsidRDefault="00035A52" w:rsidP="00035A52">
      <w:pPr>
        <w:spacing w:after="0" w:line="240" w:lineRule="atLeast"/>
        <w:ind w:right="-1"/>
        <w:contextualSpacing/>
        <w:jc w:val="center"/>
        <w:rPr>
          <w:rFonts w:ascii="Times New Roman" w:hAnsi="Times New Roman"/>
          <w:b/>
          <w:bCs/>
          <w:sz w:val="24"/>
          <w:szCs w:val="24"/>
        </w:rPr>
      </w:pPr>
    </w:p>
    <w:p w:rsidR="00035A52" w:rsidRPr="00216903" w:rsidRDefault="00035A52" w:rsidP="00035A52">
      <w:pPr>
        <w:spacing w:after="0" w:line="240" w:lineRule="atLeast"/>
        <w:ind w:right="-1"/>
        <w:contextualSpacing/>
        <w:rPr>
          <w:rFonts w:ascii="Times New Roman" w:hAnsi="Times New Roman"/>
          <w:b/>
          <w:bCs/>
          <w:sz w:val="24"/>
          <w:szCs w:val="24"/>
        </w:rPr>
      </w:pPr>
      <w:r w:rsidRPr="00216903">
        <w:rPr>
          <w:rFonts w:ascii="Times New Roman" w:hAnsi="Times New Roman"/>
          <w:b/>
          <w:bCs/>
          <w:sz w:val="24"/>
          <w:szCs w:val="24"/>
        </w:rPr>
        <w:t>1.1 Характеристика вида спорта борьба на поясах.</w:t>
      </w:r>
    </w:p>
    <w:p w:rsidR="00035A52" w:rsidRPr="00FC2AB9" w:rsidRDefault="00035A52" w:rsidP="00035A52">
      <w:pPr>
        <w:shd w:val="clear" w:color="auto" w:fill="FFFFFF"/>
        <w:spacing w:after="0" w:line="240" w:lineRule="atLeast"/>
        <w:ind w:firstLine="708"/>
        <w:contextualSpacing/>
        <w:rPr>
          <w:rStyle w:val="a7"/>
          <w:rFonts w:ascii="Times New Roman" w:hAnsi="Times New Roman"/>
          <w:i w:val="0"/>
          <w:sz w:val="24"/>
          <w:szCs w:val="24"/>
        </w:rPr>
      </w:pPr>
      <w:r w:rsidRPr="00FC2AB9">
        <w:rPr>
          <w:rStyle w:val="a7"/>
          <w:rFonts w:ascii="Times New Roman" w:hAnsi="Times New Roman"/>
          <w:i w:val="0"/>
          <w:sz w:val="24"/>
          <w:szCs w:val="24"/>
        </w:rPr>
        <w:t>Дополнительная  предпрофессиональная  программа  по борьбе  на поясах - образовательная программа физкультурно-спортивной направленности, которая отражает единую систему подготовки спортсменов в условиях детско-юношеской спортивной школы. Соблюдая принципы спортивной тренировки, она позволяет включаться в процесс обучения детям любого возраста и степени подготовленности.</w:t>
      </w:r>
    </w:p>
    <w:p w:rsidR="00035A52" w:rsidRPr="00FC2AB9" w:rsidRDefault="00035A52" w:rsidP="00035A52">
      <w:pPr>
        <w:spacing w:before="100" w:beforeAutospacing="1" w:after="100" w:afterAutospacing="1" w:line="240" w:lineRule="atLeast"/>
        <w:ind w:firstLine="708"/>
        <w:contextualSpacing/>
        <w:rPr>
          <w:rStyle w:val="a7"/>
          <w:rFonts w:ascii="Times New Roman" w:hAnsi="Times New Roman"/>
          <w:i w:val="0"/>
          <w:sz w:val="24"/>
          <w:szCs w:val="24"/>
        </w:rPr>
      </w:pPr>
      <w:r w:rsidRPr="00FC2AB9">
        <w:rPr>
          <w:rStyle w:val="a7"/>
          <w:rFonts w:ascii="Times New Roman" w:hAnsi="Times New Roman"/>
          <w:i w:val="0"/>
          <w:sz w:val="24"/>
          <w:szCs w:val="24"/>
        </w:rPr>
        <w:t>Борьба на поясах - это древнейший контактный вид спорта, единоборство, где два борца сражаются в одежде, имеющей пояс. Свой стиль борьбы на поясах есть практически у каждого народа, благодаря этому стало возможно проводить мировые чемпионаты по борьбе на поясах.</w:t>
      </w:r>
    </w:p>
    <w:p w:rsidR="00035A52" w:rsidRPr="00FC2AB9" w:rsidRDefault="00035A52" w:rsidP="00035A52">
      <w:pPr>
        <w:spacing w:before="100" w:beforeAutospacing="1" w:after="100" w:afterAutospacing="1" w:line="240" w:lineRule="atLeast"/>
        <w:ind w:firstLine="708"/>
        <w:contextualSpacing/>
        <w:rPr>
          <w:rStyle w:val="a7"/>
          <w:rFonts w:ascii="Times New Roman" w:hAnsi="Times New Roman"/>
          <w:i w:val="0"/>
          <w:sz w:val="24"/>
          <w:szCs w:val="24"/>
        </w:rPr>
      </w:pPr>
      <w:r w:rsidRPr="00FC2AB9">
        <w:rPr>
          <w:rStyle w:val="a7"/>
          <w:rFonts w:ascii="Times New Roman" w:hAnsi="Times New Roman"/>
          <w:i w:val="0"/>
          <w:sz w:val="24"/>
          <w:szCs w:val="24"/>
        </w:rPr>
        <w:t>Схватка длится не больше четырех минут. Чистая победа присуждается, если соперник падает на спину. Любое собственное падение на спину с целью провести прием считается поражением.</w:t>
      </w:r>
    </w:p>
    <w:p w:rsidR="00035A52" w:rsidRPr="00FC2AB9" w:rsidRDefault="00035A52" w:rsidP="00035A52">
      <w:pPr>
        <w:spacing w:before="100" w:beforeAutospacing="1" w:after="100" w:afterAutospacing="1" w:line="240" w:lineRule="atLeast"/>
        <w:ind w:firstLine="708"/>
        <w:contextualSpacing/>
        <w:rPr>
          <w:rStyle w:val="a7"/>
          <w:rFonts w:ascii="Times New Roman" w:hAnsi="Times New Roman"/>
          <w:i w:val="0"/>
          <w:sz w:val="24"/>
          <w:szCs w:val="24"/>
        </w:rPr>
      </w:pPr>
      <w:r w:rsidRPr="00FC2AB9">
        <w:rPr>
          <w:rStyle w:val="a7"/>
          <w:rFonts w:ascii="Times New Roman" w:hAnsi="Times New Roman"/>
          <w:i w:val="0"/>
          <w:sz w:val="24"/>
          <w:szCs w:val="24"/>
        </w:rPr>
        <w:t>Разновидности единоборства, когда соперники сражались, держа друг друга за пояс, полотенце или ремень, не меньше трех тысяч лет. У каждого народа этот вид борьбы имел свои особенности. Было решено объединить все виды единоборств на поясах и создать единые правила борьбы на поясах. Разработано два вида стандартных правил и стандартная форма. Соревнования без работы ног называют «классическим стилем», а с работой ног «вольным стилем».</w:t>
      </w:r>
    </w:p>
    <w:p w:rsidR="00035A52" w:rsidRPr="00216903" w:rsidRDefault="00035A52" w:rsidP="00035A52">
      <w:pPr>
        <w:pStyle w:val="a3"/>
        <w:spacing w:line="240" w:lineRule="atLeast"/>
        <w:ind w:firstLine="708"/>
        <w:contextualSpacing/>
        <w:jc w:val="both"/>
        <w:rPr>
          <w:rStyle w:val="a7"/>
          <w:i w:val="0"/>
        </w:rPr>
      </w:pPr>
      <w:r w:rsidRPr="00216903">
        <w:t xml:space="preserve">Программа предпрофессиональной подготовки по  борьбе на поясах для  МБОУ ДОД  «ДЮСШ» разработана в соответствии с частью 4 статьи 84 Федерального закона от 29.12.2012 г. № 273-ФЗ «Об образовании в Российской Федерации», Федеральным законом Российской Федерации от 04.12.2007 г. № 329-ФЗ «О физической культуре и </w:t>
      </w:r>
      <w:proofErr w:type="gramStart"/>
      <w:r w:rsidRPr="00216903">
        <w:t xml:space="preserve">спорте Российской Федерации», Приказом </w:t>
      </w:r>
      <w:proofErr w:type="spellStart"/>
      <w:r w:rsidRPr="00216903">
        <w:t>Минспорта</w:t>
      </w:r>
      <w:proofErr w:type="spellEnd"/>
      <w:r w:rsidRPr="00216903">
        <w:t xml:space="preserve"> России от 12.09.2013 г.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216903">
        <w:rPr>
          <w:rStyle w:val="a7"/>
        </w:rPr>
        <w:t xml:space="preserve">методическими рекомендациями по организации спортивной подготовки в Российской Федерации, утвержденных приказом </w:t>
      </w:r>
      <w:proofErr w:type="spellStart"/>
      <w:r w:rsidRPr="00216903">
        <w:rPr>
          <w:rStyle w:val="a7"/>
        </w:rPr>
        <w:t>Минспорта</w:t>
      </w:r>
      <w:proofErr w:type="spellEnd"/>
      <w:r w:rsidRPr="00216903">
        <w:rPr>
          <w:rStyle w:val="a7"/>
        </w:rPr>
        <w:t xml:space="preserve"> России № 325 от 24.10.2012г, Приказом Министерства образования и науки Российской</w:t>
      </w:r>
      <w:proofErr w:type="gramEnd"/>
      <w:r w:rsidRPr="00216903">
        <w:rPr>
          <w:rStyle w:val="a7"/>
        </w:rPr>
        <w:t xml:space="preserve"> Федерации  от 29 августа </w:t>
      </w:r>
      <w:smartTag w:uri="urn:schemas-microsoft-com:office:smarttags" w:element="metricconverter">
        <w:smartTagPr>
          <w:attr w:name="ProductID" w:val="2013 г"/>
        </w:smartTagPr>
        <w:r w:rsidRPr="00216903">
          <w:rPr>
            <w:rStyle w:val="a7"/>
          </w:rPr>
          <w:t>2013 г</w:t>
        </w:r>
      </w:smartTag>
      <w:r w:rsidRPr="00216903">
        <w:rPr>
          <w:rStyle w:val="a7"/>
        </w:rPr>
        <w:t>. № 1008"Об утверждении порядка организации и осуществления образовательной деятельности по дополнительным общеобразовательным программам".</w:t>
      </w:r>
    </w:p>
    <w:p w:rsidR="00035A52" w:rsidRPr="00216903" w:rsidRDefault="00035A52" w:rsidP="00035A52">
      <w:pPr>
        <w:pStyle w:val="a3"/>
        <w:spacing w:line="240" w:lineRule="atLeast"/>
        <w:ind w:firstLine="708"/>
        <w:contextualSpacing/>
        <w:jc w:val="both"/>
        <w:rPr>
          <w:rStyle w:val="a7"/>
          <w:i w:val="0"/>
        </w:rPr>
      </w:pPr>
    </w:p>
    <w:p w:rsidR="00035A52" w:rsidRPr="00216903" w:rsidRDefault="00035A52" w:rsidP="00035A52">
      <w:pPr>
        <w:pStyle w:val="A8"/>
        <w:shd w:val="clear" w:color="auto" w:fill="FFFFFF"/>
        <w:spacing w:line="240" w:lineRule="atLeast"/>
        <w:contextualSpacing/>
        <w:jc w:val="both"/>
        <w:rPr>
          <w:rFonts w:ascii="Times New Roman" w:hAnsi="Times New Roman"/>
          <w:szCs w:val="24"/>
        </w:rPr>
      </w:pPr>
      <w:r w:rsidRPr="00216903">
        <w:rPr>
          <w:rFonts w:ascii="Times New Roman" w:hAnsi="Times New Roman"/>
          <w:szCs w:val="24"/>
        </w:rPr>
        <w:t xml:space="preserve">      Программа разработана на основе учебной программы Борьба на поясах: </w:t>
      </w:r>
    </w:p>
    <w:p w:rsidR="00035A52" w:rsidRPr="00216903" w:rsidRDefault="00035A52" w:rsidP="00035A52">
      <w:pPr>
        <w:pStyle w:val="A8"/>
        <w:shd w:val="clear" w:color="auto" w:fill="FFFFFF"/>
        <w:spacing w:line="240" w:lineRule="atLeast"/>
        <w:contextualSpacing/>
        <w:jc w:val="both"/>
        <w:rPr>
          <w:rFonts w:ascii="Times New Roman" w:hAnsi="Times New Roman"/>
          <w:szCs w:val="24"/>
        </w:rPr>
      </w:pPr>
      <w:r w:rsidRPr="00216903">
        <w:rPr>
          <w:rFonts w:ascii="Times New Roman" w:hAnsi="Times New Roman"/>
          <w:szCs w:val="24"/>
        </w:rPr>
        <w:t xml:space="preserve"> Программа спортивной подготовки  для спортивных школ (ДЮСШ, СДЮШОР), </w:t>
      </w:r>
      <w:proofErr w:type="spellStart"/>
      <w:r w:rsidRPr="00216903">
        <w:rPr>
          <w:rFonts w:ascii="Times New Roman" w:hAnsi="Times New Roman"/>
          <w:szCs w:val="24"/>
        </w:rPr>
        <w:t>Гайнанов</w:t>
      </w:r>
      <w:proofErr w:type="spellEnd"/>
      <w:r w:rsidRPr="00216903">
        <w:rPr>
          <w:rFonts w:ascii="Times New Roman" w:hAnsi="Times New Roman"/>
          <w:szCs w:val="24"/>
        </w:rPr>
        <w:t xml:space="preserve"> Р.Ф., Свищев И.Д., </w:t>
      </w:r>
      <w:proofErr w:type="spellStart"/>
      <w:r w:rsidRPr="00216903">
        <w:rPr>
          <w:rFonts w:ascii="Times New Roman" w:hAnsi="Times New Roman"/>
          <w:szCs w:val="24"/>
        </w:rPr>
        <w:t>Аюпов</w:t>
      </w:r>
      <w:proofErr w:type="spellEnd"/>
      <w:r w:rsidRPr="00216903">
        <w:rPr>
          <w:rFonts w:ascii="Times New Roman" w:hAnsi="Times New Roman"/>
          <w:szCs w:val="24"/>
        </w:rPr>
        <w:t xml:space="preserve"> Х.А., </w:t>
      </w:r>
      <w:proofErr w:type="spellStart"/>
      <w:r w:rsidRPr="00216903">
        <w:rPr>
          <w:rFonts w:ascii="Times New Roman" w:hAnsi="Times New Roman"/>
          <w:szCs w:val="24"/>
        </w:rPr>
        <w:t>Валемеев</w:t>
      </w:r>
      <w:proofErr w:type="spellEnd"/>
      <w:r w:rsidRPr="00216903">
        <w:rPr>
          <w:rFonts w:ascii="Times New Roman" w:hAnsi="Times New Roman"/>
          <w:szCs w:val="24"/>
        </w:rPr>
        <w:t xml:space="preserve"> А.А. – М.: Советский спорт, 2008.-112 с.</w:t>
      </w:r>
    </w:p>
    <w:p w:rsidR="00035A52" w:rsidRPr="00216903" w:rsidRDefault="00035A52" w:rsidP="00035A52">
      <w:pPr>
        <w:spacing w:after="0" w:line="240" w:lineRule="atLeast"/>
        <w:ind w:right="-1" w:firstLine="851"/>
        <w:contextualSpacing/>
        <w:rPr>
          <w:rFonts w:ascii="Times New Roman" w:hAnsi="Times New Roman"/>
          <w:b/>
          <w:bCs/>
          <w:sz w:val="24"/>
          <w:szCs w:val="24"/>
        </w:rPr>
      </w:pP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В данной Программе представле</w:t>
      </w:r>
      <w:r w:rsidRPr="00216903">
        <w:rPr>
          <w:rFonts w:ascii="Times New Roman" w:hAnsi="Times New Roman"/>
          <w:sz w:val="24"/>
          <w:szCs w:val="24"/>
          <w:lang w:eastAsia="ru-RU"/>
        </w:rPr>
        <w:softHyphen/>
        <w:t>ны модель построения системы многолетней тренировки, примерные планы-графики тренировочного процесса на каждый год обучения, варианты распределения заня</w:t>
      </w:r>
      <w:r w:rsidRPr="00216903">
        <w:rPr>
          <w:rFonts w:ascii="Times New Roman" w:hAnsi="Times New Roman"/>
          <w:sz w:val="24"/>
          <w:szCs w:val="24"/>
          <w:lang w:eastAsia="ru-RU"/>
        </w:rPr>
        <w:softHyphen/>
        <w:t>тий в недельном микроцикле в зависимости от периода и условий под</w:t>
      </w:r>
      <w:r w:rsidRPr="00216903">
        <w:rPr>
          <w:rFonts w:ascii="Times New Roman" w:hAnsi="Times New Roman"/>
          <w:sz w:val="24"/>
          <w:szCs w:val="24"/>
          <w:lang w:eastAsia="ru-RU"/>
        </w:rPr>
        <w:softHyphen/>
        <w:t>готовки, схемы отдельных микроциклов и тренировочных занятий разной направленности. В этих документах определена общая после</w:t>
      </w:r>
      <w:r w:rsidRPr="00216903">
        <w:rPr>
          <w:rFonts w:ascii="Times New Roman" w:hAnsi="Times New Roman"/>
          <w:sz w:val="24"/>
          <w:szCs w:val="24"/>
          <w:lang w:eastAsia="ru-RU"/>
        </w:rPr>
        <w:softHyphen/>
        <w:t>довательность изучения программного материала, что позволит тре</w:t>
      </w:r>
      <w:r w:rsidRPr="00216903">
        <w:rPr>
          <w:rFonts w:ascii="Times New Roman" w:hAnsi="Times New Roman"/>
          <w:sz w:val="24"/>
          <w:szCs w:val="24"/>
          <w:lang w:eastAsia="ru-RU"/>
        </w:rPr>
        <w:softHyphen/>
        <w:t>нерам-преподавателям ДЮСШ придерживаться в своей работе единого стратегического направления в тренировочном процессе.</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Спортивная школа, являясь учреждением дополнительного обра</w:t>
      </w:r>
      <w:r w:rsidRPr="00216903">
        <w:rPr>
          <w:rFonts w:ascii="Times New Roman" w:hAnsi="Times New Roman"/>
          <w:sz w:val="24"/>
          <w:szCs w:val="24"/>
          <w:lang w:eastAsia="ru-RU"/>
        </w:rPr>
        <w:softHyphen/>
        <w:t xml:space="preserve">зования, призвана способствовать самосовершенствованию, познанию и творчеству, формированию </w:t>
      </w:r>
      <w:r w:rsidRPr="00216903">
        <w:rPr>
          <w:rFonts w:ascii="Times New Roman" w:hAnsi="Times New Roman"/>
          <w:sz w:val="24"/>
          <w:szCs w:val="24"/>
          <w:lang w:eastAsia="ru-RU"/>
        </w:rPr>
        <w:lastRenderedPageBreak/>
        <w:t>здорового образа жизни, профессиональ</w:t>
      </w:r>
      <w:r w:rsidRPr="00216903">
        <w:rPr>
          <w:rFonts w:ascii="Times New Roman" w:hAnsi="Times New Roman"/>
          <w:sz w:val="24"/>
          <w:szCs w:val="24"/>
          <w:lang w:eastAsia="ru-RU"/>
        </w:rPr>
        <w:softHyphen/>
        <w:t>ному самоопределению, развитию физических, интеллектуальных и нравственных способностей, достижению уровня спортивных успехов сообразно способностям.</w:t>
      </w:r>
    </w:p>
    <w:p w:rsidR="00035A52" w:rsidRPr="00216903" w:rsidRDefault="00035A52" w:rsidP="00035A52">
      <w:pPr>
        <w:spacing w:line="240" w:lineRule="atLeast"/>
        <w:contextualSpacing/>
        <w:rPr>
          <w:rFonts w:ascii="Times New Roman" w:hAnsi="Times New Roman"/>
          <w:b/>
          <w:sz w:val="24"/>
          <w:szCs w:val="24"/>
        </w:rPr>
      </w:pPr>
      <w:r w:rsidRPr="00216903">
        <w:rPr>
          <w:rFonts w:ascii="Times New Roman" w:hAnsi="Times New Roman"/>
          <w:b/>
          <w:sz w:val="24"/>
          <w:szCs w:val="24"/>
        </w:rPr>
        <w:t xml:space="preserve"> 1.2  Структура системы многолетней подготовки.</w:t>
      </w:r>
    </w:p>
    <w:p w:rsidR="00035A52" w:rsidRPr="00216903" w:rsidRDefault="00035A52" w:rsidP="00035A52">
      <w:pPr>
        <w:spacing w:after="0" w:line="240" w:lineRule="atLeast"/>
        <w:ind w:firstLine="709"/>
        <w:contextualSpacing/>
        <w:rPr>
          <w:rFonts w:ascii="Times New Roman" w:hAnsi="Times New Roman"/>
          <w:color w:val="000000"/>
          <w:sz w:val="24"/>
          <w:szCs w:val="24"/>
        </w:rPr>
      </w:pPr>
      <w:r w:rsidRPr="00216903">
        <w:rPr>
          <w:rFonts w:ascii="Times New Roman" w:hAnsi="Times New Roman"/>
          <w:color w:val="000000"/>
          <w:sz w:val="24"/>
          <w:szCs w:val="24"/>
        </w:rPr>
        <w:t xml:space="preserve">Программа рассчитана на 6-летний курс обучения. </w:t>
      </w:r>
    </w:p>
    <w:p w:rsidR="00035A52" w:rsidRPr="00216903" w:rsidRDefault="00035A52" w:rsidP="00035A52">
      <w:pPr>
        <w:spacing w:after="0" w:line="240" w:lineRule="atLeast"/>
        <w:ind w:firstLine="709"/>
        <w:contextualSpacing/>
        <w:rPr>
          <w:rFonts w:ascii="Times New Roman" w:hAnsi="Times New Roman"/>
          <w:color w:val="000000"/>
          <w:sz w:val="24"/>
          <w:szCs w:val="24"/>
        </w:rPr>
      </w:pPr>
      <w:r w:rsidRPr="00216903">
        <w:rPr>
          <w:rFonts w:ascii="Times New Roman" w:hAnsi="Times New Roman"/>
          <w:color w:val="000000"/>
          <w:sz w:val="24"/>
          <w:szCs w:val="24"/>
        </w:rPr>
        <w:t>Учебный год составляет  46  учебных  недель, количество занятий в неделю – 3-6 занятий. Дозировка нагрузок и выбор заданий дифференцируется в зависимости от возраста и способностей учащегося. При необходимости меняется время на изучение конкретной  темы.</w:t>
      </w:r>
    </w:p>
    <w:p w:rsidR="00035A52" w:rsidRPr="00216903" w:rsidRDefault="00035A52" w:rsidP="00035A52">
      <w:pPr>
        <w:pStyle w:val="a9"/>
        <w:spacing w:line="240" w:lineRule="atLeast"/>
        <w:ind w:firstLine="709"/>
        <w:contextualSpacing/>
        <w:jc w:val="both"/>
        <w:rPr>
          <w:rFonts w:ascii="Times New Roman" w:hAnsi="Times New Roman"/>
          <w:color w:val="000000"/>
          <w:sz w:val="24"/>
          <w:szCs w:val="24"/>
        </w:rPr>
      </w:pPr>
      <w:r w:rsidRPr="00216903">
        <w:rPr>
          <w:rFonts w:ascii="Times New Roman" w:hAnsi="Times New Roman"/>
          <w:color w:val="000000"/>
          <w:sz w:val="24"/>
          <w:szCs w:val="24"/>
        </w:rPr>
        <w:t>Весь материал программы распределён в соответствии с принципом  расширения теоретических знаний, практических умений и навыков.</w:t>
      </w:r>
    </w:p>
    <w:p w:rsidR="00035A52" w:rsidRPr="00216903" w:rsidRDefault="00035A52" w:rsidP="00035A52">
      <w:pPr>
        <w:pStyle w:val="a9"/>
        <w:spacing w:line="240" w:lineRule="atLeast"/>
        <w:ind w:firstLine="709"/>
        <w:contextualSpacing/>
        <w:jc w:val="both"/>
        <w:rPr>
          <w:rStyle w:val="CharAttribute0"/>
          <w:b/>
          <w:sz w:val="24"/>
          <w:szCs w:val="24"/>
        </w:rPr>
      </w:pPr>
      <w:r w:rsidRPr="00216903">
        <w:rPr>
          <w:rFonts w:ascii="Times New Roman" w:hAnsi="Times New Roman"/>
          <w:color w:val="000000"/>
          <w:sz w:val="24"/>
          <w:szCs w:val="24"/>
        </w:rPr>
        <w:t>По мере изучения программы повышается уровень практических навыков обучающихся, что контролируется в течение учебного года (товарищеские встречи, турниры по борьбе на поясах в группах, между группами).</w:t>
      </w:r>
    </w:p>
    <w:p w:rsidR="00035A52" w:rsidRPr="00216903" w:rsidRDefault="00035A52" w:rsidP="00035A52">
      <w:pPr>
        <w:spacing w:after="0" w:line="240" w:lineRule="atLeast"/>
        <w:ind w:left="720"/>
        <w:contextualSpacing/>
        <w:jc w:val="both"/>
        <w:rPr>
          <w:rFonts w:ascii="Times New Roman" w:hAnsi="Times New Roman"/>
          <w:bCs/>
          <w:color w:val="000000"/>
          <w:sz w:val="24"/>
          <w:szCs w:val="24"/>
        </w:rPr>
      </w:pPr>
      <w:r w:rsidRPr="00216903">
        <w:rPr>
          <w:rFonts w:ascii="Times New Roman" w:hAnsi="Times New Roman"/>
          <w:bCs/>
          <w:color w:val="000000"/>
          <w:sz w:val="24"/>
          <w:szCs w:val="24"/>
        </w:rPr>
        <w:t xml:space="preserve">  Учебно-тренировочные   нагрузки   строятся   на  основе следующих методических положений:</w:t>
      </w:r>
    </w:p>
    <w:p w:rsidR="00035A52" w:rsidRPr="00216903" w:rsidRDefault="00035A52" w:rsidP="00035A52">
      <w:pPr>
        <w:spacing w:after="0" w:line="240" w:lineRule="atLeast"/>
        <w:contextualSpacing/>
        <w:jc w:val="both"/>
        <w:rPr>
          <w:rFonts w:ascii="Times New Roman" w:hAnsi="Times New Roman"/>
          <w:bCs/>
          <w:color w:val="000000"/>
          <w:sz w:val="24"/>
          <w:szCs w:val="24"/>
        </w:rPr>
      </w:pPr>
      <w:r w:rsidRPr="00216903">
        <w:rPr>
          <w:rFonts w:ascii="Times New Roman" w:hAnsi="Times New Roman"/>
          <w:bCs/>
          <w:color w:val="000000"/>
          <w:sz w:val="24"/>
          <w:szCs w:val="24"/>
        </w:rPr>
        <w:t xml:space="preserve"> 1) ориентация уровней нагрузок учащихся на соответствующие показатели, достигнутые спортсменами;</w:t>
      </w:r>
    </w:p>
    <w:p w:rsidR="00035A52" w:rsidRPr="00216903" w:rsidRDefault="00035A52" w:rsidP="00035A52">
      <w:pPr>
        <w:spacing w:after="0" w:line="240" w:lineRule="atLeast"/>
        <w:contextualSpacing/>
        <w:jc w:val="both"/>
        <w:rPr>
          <w:rFonts w:ascii="Times New Roman" w:hAnsi="Times New Roman"/>
          <w:bCs/>
          <w:color w:val="000000"/>
          <w:sz w:val="24"/>
          <w:szCs w:val="24"/>
        </w:rPr>
      </w:pPr>
      <w:r w:rsidRPr="00216903">
        <w:rPr>
          <w:rFonts w:ascii="Times New Roman" w:hAnsi="Times New Roman"/>
          <w:bCs/>
          <w:color w:val="000000"/>
          <w:sz w:val="24"/>
          <w:szCs w:val="24"/>
        </w:rPr>
        <w:t>2) увеличение темпов роста нагрузок поэтапно;</w:t>
      </w:r>
    </w:p>
    <w:p w:rsidR="00035A52" w:rsidRPr="00216903" w:rsidRDefault="00035A52" w:rsidP="00035A52">
      <w:pPr>
        <w:spacing w:after="0" w:line="240" w:lineRule="atLeast"/>
        <w:contextualSpacing/>
        <w:jc w:val="both"/>
        <w:rPr>
          <w:rFonts w:ascii="Times New Roman" w:hAnsi="Times New Roman"/>
          <w:bCs/>
          <w:color w:val="000000"/>
          <w:sz w:val="24"/>
          <w:szCs w:val="24"/>
        </w:rPr>
      </w:pPr>
      <w:r w:rsidRPr="00216903">
        <w:rPr>
          <w:rFonts w:ascii="Times New Roman" w:hAnsi="Times New Roman"/>
          <w:bCs/>
          <w:color w:val="000000"/>
          <w:sz w:val="24"/>
          <w:szCs w:val="24"/>
        </w:rPr>
        <w:t>3) соответствие уровня тренировочных и соревновательных нагрузок возрастным особенностям и уровню подготовленности обучающихся;</w:t>
      </w:r>
    </w:p>
    <w:p w:rsidR="00035A52" w:rsidRPr="00216903" w:rsidRDefault="00035A52" w:rsidP="00035A52">
      <w:pPr>
        <w:spacing w:after="0" w:line="240" w:lineRule="atLeast"/>
        <w:contextualSpacing/>
        <w:jc w:val="both"/>
        <w:rPr>
          <w:rFonts w:ascii="Times New Roman" w:hAnsi="Times New Roman"/>
          <w:bCs/>
          <w:color w:val="000000"/>
          <w:sz w:val="24"/>
          <w:szCs w:val="24"/>
        </w:rPr>
      </w:pPr>
      <w:r w:rsidRPr="00216903">
        <w:rPr>
          <w:rFonts w:ascii="Times New Roman" w:hAnsi="Times New Roman"/>
          <w:bCs/>
          <w:color w:val="000000"/>
          <w:sz w:val="24"/>
          <w:szCs w:val="24"/>
        </w:rPr>
        <w:t xml:space="preserve"> 4) учет закономерностей развития и взаимосвязи различных систем растущего организма обучающегося.</w:t>
      </w:r>
    </w:p>
    <w:p w:rsidR="00035A52" w:rsidRPr="00216903" w:rsidRDefault="00035A52" w:rsidP="00035A52">
      <w:pPr>
        <w:shd w:val="clear" w:color="auto" w:fill="FFFFFF"/>
        <w:spacing w:after="0" w:line="240" w:lineRule="atLeast"/>
        <w:ind w:left="5" w:firstLine="701"/>
        <w:contextualSpacing/>
        <w:jc w:val="both"/>
        <w:rPr>
          <w:rFonts w:ascii="Times New Roman" w:hAnsi="Times New Roman"/>
          <w:sz w:val="24"/>
          <w:szCs w:val="24"/>
        </w:rPr>
      </w:pPr>
    </w:p>
    <w:p w:rsidR="00035A52" w:rsidRPr="00216903" w:rsidRDefault="00035A52" w:rsidP="00035A52">
      <w:pPr>
        <w:shd w:val="clear" w:color="auto" w:fill="FFFFFF"/>
        <w:spacing w:after="0" w:line="240" w:lineRule="atLeast"/>
        <w:ind w:left="5" w:firstLine="701"/>
        <w:contextualSpacing/>
        <w:jc w:val="both"/>
        <w:rPr>
          <w:rFonts w:ascii="Times New Roman" w:hAnsi="Times New Roman"/>
          <w:sz w:val="24"/>
          <w:szCs w:val="24"/>
        </w:rPr>
      </w:pPr>
      <w:r w:rsidRPr="00216903">
        <w:rPr>
          <w:rFonts w:ascii="Times New Roman" w:hAnsi="Times New Roman"/>
          <w:sz w:val="24"/>
          <w:szCs w:val="24"/>
        </w:rPr>
        <w:t xml:space="preserve">Весь процесс спортивной </w:t>
      </w:r>
      <w:r w:rsidRPr="00216903">
        <w:rPr>
          <w:rFonts w:ascii="Times New Roman" w:hAnsi="Times New Roman"/>
          <w:spacing w:val="-2"/>
          <w:sz w:val="24"/>
          <w:szCs w:val="24"/>
        </w:rPr>
        <w:t>подготовки делится на 2 этапа: начальной подготовки (2 года), тренировочный (4</w:t>
      </w:r>
      <w:r w:rsidRPr="00216903">
        <w:rPr>
          <w:rFonts w:ascii="Times New Roman" w:hAnsi="Times New Roman"/>
          <w:sz w:val="24"/>
          <w:szCs w:val="24"/>
        </w:rPr>
        <w:t>лет).</w:t>
      </w:r>
    </w:p>
    <w:p w:rsidR="00035A52" w:rsidRPr="00216903" w:rsidRDefault="00035A52" w:rsidP="00035A52">
      <w:pPr>
        <w:shd w:val="clear" w:color="auto" w:fill="FFFFFF"/>
        <w:spacing w:after="0" w:line="240" w:lineRule="atLeast"/>
        <w:ind w:firstLine="691"/>
        <w:contextualSpacing/>
        <w:jc w:val="both"/>
        <w:rPr>
          <w:rFonts w:ascii="Times New Roman" w:hAnsi="Times New Roman"/>
          <w:sz w:val="24"/>
          <w:szCs w:val="24"/>
          <w:lang w:eastAsia="ru-RU"/>
        </w:rPr>
      </w:pP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Результатом реализации Программы является:</w:t>
      </w:r>
    </w:p>
    <w:p w:rsidR="00035A52" w:rsidRPr="00216903" w:rsidRDefault="00035A52" w:rsidP="00035A52">
      <w:pPr>
        <w:spacing w:after="0" w:line="240" w:lineRule="atLeast"/>
        <w:ind w:firstLine="708"/>
        <w:contextualSpacing/>
        <w:jc w:val="both"/>
        <w:rPr>
          <w:rFonts w:ascii="Times New Roman" w:hAnsi="Times New Roman"/>
          <w:b/>
          <w:bCs/>
          <w:sz w:val="24"/>
          <w:szCs w:val="24"/>
          <w:lang w:eastAsia="ru-RU"/>
        </w:rPr>
      </w:pPr>
      <w:r w:rsidRPr="00216903">
        <w:rPr>
          <w:rFonts w:ascii="Times New Roman" w:hAnsi="Times New Roman"/>
          <w:sz w:val="24"/>
          <w:szCs w:val="24"/>
          <w:lang w:eastAsia="ru-RU"/>
        </w:rPr>
        <w:t>На</w:t>
      </w:r>
      <w:r w:rsidRPr="00216903">
        <w:rPr>
          <w:rFonts w:ascii="Times New Roman" w:hAnsi="Times New Roman"/>
          <w:b/>
          <w:bCs/>
          <w:sz w:val="24"/>
          <w:szCs w:val="24"/>
          <w:lang w:eastAsia="ru-RU"/>
        </w:rPr>
        <w:t xml:space="preserve"> этапе начальной подготовки:</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sz w:val="24"/>
          <w:szCs w:val="24"/>
          <w:lang w:eastAsia="ru-RU"/>
        </w:rPr>
        <w:t>укрепление здоровья, улучшение физического развития</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sz w:val="24"/>
          <w:szCs w:val="24"/>
          <w:lang w:eastAsia="ru-RU"/>
        </w:rPr>
        <w:t>овладение основами техники борьбы на поясах и основами выполнения физических упражнений</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sz w:val="24"/>
          <w:szCs w:val="24"/>
          <w:lang w:eastAsia="ru-RU"/>
        </w:rPr>
        <w:t>привитие интереса к занятиям борьбой на поясах</w:t>
      </w:r>
    </w:p>
    <w:p w:rsidR="00035A52" w:rsidRPr="00216903" w:rsidRDefault="00035A52" w:rsidP="00035A52">
      <w:pPr>
        <w:numPr>
          <w:ilvl w:val="0"/>
          <w:numId w:val="1"/>
        </w:numPr>
        <w:spacing w:after="0" w:line="240" w:lineRule="atLeast"/>
        <w:contextualSpacing/>
        <w:jc w:val="both"/>
        <w:rPr>
          <w:rFonts w:ascii="Times New Roman" w:hAnsi="Times New Roman"/>
          <w:b/>
          <w:bCs/>
          <w:sz w:val="24"/>
          <w:szCs w:val="24"/>
          <w:lang w:eastAsia="ru-RU"/>
        </w:rPr>
      </w:pPr>
      <w:r w:rsidRPr="00216903">
        <w:rPr>
          <w:rFonts w:ascii="Times New Roman" w:hAnsi="Times New Roman"/>
          <w:sz w:val="24"/>
          <w:szCs w:val="24"/>
          <w:lang w:eastAsia="ru-RU"/>
        </w:rPr>
        <w:t>воспитание черт спортивного характера</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bCs/>
          <w:sz w:val="24"/>
          <w:szCs w:val="24"/>
          <w:lang w:eastAsia="ru-RU"/>
        </w:rPr>
        <w:t>формирование устойчивого интереса к занятиям спортом;</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bCs/>
          <w:sz w:val="24"/>
          <w:szCs w:val="24"/>
          <w:lang w:eastAsia="ru-RU"/>
        </w:rPr>
        <w:t>формирование широкого круга двигательных умений и навыков;</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sz w:val="24"/>
          <w:szCs w:val="24"/>
          <w:lang w:eastAsia="ru-RU"/>
        </w:rPr>
        <w:t>всестороннее гармоничное развитие физических качеств;</w:t>
      </w:r>
    </w:p>
    <w:p w:rsidR="00035A52" w:rsidRPr="00216903" w:rsidRDefault="00035A52" w:rsidP="00035A52">
      <w:pPr>
        <w:numPr>
          <w:ilvl w:val="0"/>
          <w:numId w:val="1"/>
        </w:numPr>
        <w:spacing w:after="0" w:line="240" w:lineRule="atLeast"/>
        <w:contextualSpacing/>
        <w:jc w:val="both"/>
        <w:rPr>
          <w:rFonts w:ascii="Times New Roman" w:hAnsi="Times New Roman"/>
          <w:sz w:val="24"/>
          <w:szCs w:val="24"/>
          <w:lang w:eastAsia="ru-RU"/>
        </w:rPr>
      </w:pPr>
      <w:r w:rsidRPr="00216903">
        <w:rPr>
          <w:rFonts w:ascii="Times New Roman" w:hAnsi="Times New Roman"/>
          <w:sz w:val="24"/>
          <w:szCs w:val="24"/>
          <w:lang w:eastAsia="ru-RU"/>
        </w:rPr>
        <w:t>отбор перспективных юных спортсменов для дальнейших занятий по виду спорта  борьба на поясах.</w:t>
      </w:r>
    </w:p>
    <w:p w:rsidR="00035A52" w:rsidRPr="00216903" w:rsidRDefault="00035A52" w:rsidP="00035A52">
      <w:pPr>
        <w:spacing w:after="0" w:line="240" w:lineRule="atLeast"/>
        <w:ind w:firstLine="708"/>
        <w:contextualSpacing/>
        <w:jc w:val="both"/>
        <w:rPr>
          <w:rFonts w:ascii="Times New Roman" w:hAnsi="Times New Roman"/>
          <w:b/>
          <w:bCs/>
          <w:sz w:val="24"/>
          <w:szCs w:val="24"/>
          <w:lang w:eastAsia="ru-RU"/>
        </w:rPr>
      </w:pPr>
      <w:r w:rsidRPr="00216903">
        <w:rPr>
          <w:rFonts w:ascii="Times New Roman" w:hAnsi="Times New Roman"/>
          <w:sz w:val="24"/>
          <w:szCs w:val="24"/>
          <w:lang w:eastAsia="ru-RU"/>
        </w:rPr>
        <w:t>На</w:t>
      </w:r>
      <w:r w:rsidRPr="00216903">
        <w:rPr>
          <w:rFonts w:ascii="Times New Roman" w:hAnsi="Times New Roman"/>
          <w:b/>
          <w:bCs/>
          <w:sz w:val="24"/>
          <w:szCs w:val="24"/>
          <w:lang w:eastAsia="ru-RU"/>
        </w:rPr>
        <w:t xml:space="preserve">  тренировочном этапе (этапе спортивной специализации):</w:t>
      </w:r>
    </w:p>
    <w:p w:rsidR="00035A52" w:rsidRPr="00216903" w:rsidRDefault="00035A52" w:rsidP="00035A52">
      <w:pPr>
        <w:numPr>
          <w:ilvl w:val="0"/>
          <w:numId w:val="2"/>
        </w:numPr>
        <w:spacing w:after="0" w:line="240" w:lineRule="atLeast"/>
        <w:contextualSpacing/>
        <w:jc w:val="both"/>
        <w:rPr>
          <w:rFonts w:ascii="Times New Roman" w:hAnsi="Times New Roman"/>
          <w:bCs/>
          <w:sz w:val="24"/>
          <w:szCs w:val="24"/>
          <w:lang w:eastAsia="ru-RU"/>
        </w:rPr>
      </w:pPr>
      <w:r w:rsidRPr="00216903">
        <w:rPr>
          <w:rFonts w:ascii="Times New Roman" w:hAnsi="Times New Roman"/>
          <w:bCs/>
          <w:sz w:val="24"/>
          <w:szCs w:val="24"/>
          <w:lang w:eastAsia="ru-RU"/>
        </w:rPr>
        <w:t>повышение уровня разносторонней физической и функциональной подготовленности</w:t>
      </w:r>
    </w:p>
    <w:p w:rsidR="00035A52" w:rsidRPr="00216903" w:rsidRDefault="00035A52" w:rsidP="00035A52">
      <w:pPr>
        <w:numPr>
          <w:ilvl w:val="0"/>
          <w:numId w:val="2"/>
        </w:numPr>
        <w:spacing w:after="0" w:line="240" w:lineRule="atLeast"/>
        <w:contextualSpacing/>
        <w:jc w:val="both"/>
        <w:rPr>
          <w:rFonts w:ascii="Times New Roman" w:hAnsi="Times New Roman"/>
          <w:bCs/>
          <w:sz w:val="24"/>
          <w:szCs w:val="24"/>
          <w:lang w:eastAsia="ru-RU"/>
        </w:rPr>
      </w:pPr>
      <w:r w:rsidRPr="00216903">
        <w:rPr>
          <w:rFonts w:ascii="Times New Roman" w:hAnsi="Times New Roman"/>
          <w:bCs/>
          <w:sz w:val="24"/>
          <w:szCs w:val="24"/>
          <w:lang w:eastAsia="ru-RU"/>
        </w:rPr>
        <w:t>совершенствование техники и тактики борьбы на поясах</w:t>
      </w:r>
    </w:p>
    <w:p w:rsidR="00035A52" w:rsidRPr="00216903" w:rsidRDefault="00035A52" w:rsidP="00035A52">
      <w:pPr>
        <w:numPr>
          <w:ilvl w:val="0"/>
          <w:numId w:val="2"/>
        </w:numPr>
        <w:spacing w:after="0" w:line="240" w:lineRule="atLeast"/>
        <w:contextualSpacing/>
        <w:jc w:val="both"/>
        <w:rPr>
          <w:rFonts w:ascii="Times New Roman" w:hAnsi="Times New Roman"/>
          <w:b/>
          <w:bCs/>
          <w:sz w:val="24"/>
          <w:szCs w:val="24"/>
          <w:lang w:eastAsia="ru-RU"/>
        </w:rPr>
      </w:pPr>
      <w:r w:rsidRPr="00216903">
        <w:rPr>
          <w:rFonts w:ascii="Times New Roman" w:hAnsi="Times New Roman"/>
          <w:bCs/>
          <w:sz w:val="24"/>
          <w:szCs w:val="24"/>
          <w:lang w:eastAsia="ru-RU"/>
        </w:rPr>
        <w:t>общая и специальная физическая, техническая, тактическая и психологическая подготовка;</w:t>
      </w:r>
    </w:p>
    <w:p w:rsidR="00035A52" w:rsidRPr="00216903" w:rsidRDefault="00035A52" w:rsidP="00035A52">
      <w:pPr>
        <w:numPr>
          <w:ilvl w:val="0"/>
          <w:numId w:val="2"/>
        </w:numPr>
        <w:spacing w:after="0" w:line="240" w:lineRule="atLeast"/>
        <w:contextualSpacing/>
        <w:jc w:val="both"/>
        <w:rPr>
          <w:rFonts w:ascii="Times New Roman" w:hAnsi="Times New Roman"/>
          <w:b/>
          <w:bCs/>
          <w:sz w:val="24"/>
          <w:szCs w:val="24"/>
          <w:lang w:eastAsia="ru-RU"/>
        </w:rPr>
      </w:pPr>
      <w:r w:rsidRPr="00216903">
        <w:rPr>
          <w:rFonts w:ascii="Times New Roman" w:hAnsi="Times New Roman"/>
          <w:bCs/>
          <w:sz w:val="24"/>
          <w:szCs w:val="24"/>
          <w:lang w:eastAsia="ru-RU"/>
        </w:rPr>
        <w:t>развитие специальных физических качеств</w:t>
      </w:r>
    </w:p>
    <w:p w:rsidR="00035A52" w:rsidRPr="00216903" w:rsidRDefault="00035A52" w:rsidP="00035A52">
      <w:pPr>
        <w:numPr>
          <w:ilvl w:val="0"/>
          <w:numId w:val="2"/>
        </w:numPr>
        <w:spacing w:after="0" w:line="240" w:lineRule="atLeast"/>
        <w:contextualSpacing/>
        <w:jc w:val="both"/>
        <w:rPr>
          <w:rFonts w:ascii="Times New Roman" w:hAnsi="Times New Roman"/>
          <w:bCs/>
          <w:sz w:val="24"/>
          <w:szCs w:val="24"/>
          <w:lang w:eastAsia="ru-RU"/>
        </w:rPr>
      </w:pPr>
      <w:r w:rsidRPr="00216903">
        <w:rPr>
          <w:rFonts w:ascii="Times New Roman" w:hAnsi="Times New Roman"/>
          <w:bCs/>
          <w:sz w:val="24"/>
          <w:szCs w:val="24"/>
          <w:lang w:eastAsia="ru-RU"/>
        </w:rPr>
        <w:t>освоение доступных тренировочных и соревновательных нагрузок</w:t>
      </w:r>
    </w:p>
    <w:p w:rsidR="00035A52" w:rsidRPr="00216903" w:rsidRDefault="00035A52" w:rsidP="00035A52">
      <w:pPr>
        <w:numPr>
          <w:ilvl w:val="0"/>
          <w:numId w:val="2"/>
        </w:numPr>
        <w:spacing w:after="0" w:line="240" w:lineRule="atLeast"/>
        <w:contextualSpacing/>
        <w:jc w:val="both"/>
        <w:rPr>
          <w:rFonts w:ascii="Times New Roman" w:hAnsi="Times New Roman"/>
          <w:b/>
          <w:bCs/>
          <w:sz w:val="24"/>
          <w:szCs w:val="24"/>
          <w:lang w:eastAsia="ru-RU"/>
        </w:rPr>
      </w:pPr>
      <w:r w:rsidRPr="00216903">
        <w:rPr>
          <w:rFonts w:ascii="Times New Roman" w:hAnsi="Times New Roman"/>
          <w:bCs/>
          <w:sz w:val="24"/>
          <w:szCs w:val="24"/>
          <w:lang w:eastAsia="ru-RU"/>
        </w:rPr>
        <w:t>приобретение опыта и стабильность выступления на официальных спортивных соревнованиях по виду спорта борьба на поясах;</w:t>
      </w:r>
    </w:p>
    <w:p w:rsidR="00035A52" w:rsidRPr="00216903" w:rsidRDefault="00035A52" w:rsidP="00035A52">
      <w:pPr>
        <w:numPr>
          <w:ilvl w:val="0"/>
          <w:numId w:val="2"/>
        </w:numPr>
        <w:spacing w:after="0" w:line="240" w:lineRule="atLeast"/>
        <w:contextualSpacing/>
        <w:jc w:val="both"/>
        <w:rPr>
          <w:rFonts w:ascii="Times New Roman" w:hAnsi="Times New Roman"/>
          <w:b/>
          <w:bCs/>
          <w:sz w:val="24"/>
          <w:szCs w:val="24"/>
          <w:lang w:eastAsia="ru-RU"/>
        </w:rPr>
      </w:pPr>
      <w:r w:rsidRPr="00216903">
        <w:rPr>
          <w:rFonts w:ascii="Times New Roman" w:hAnsi="Times New Roman"/>
          <w:bCs/>
          <w:sz w:val="24"/>
          <w:szCs w:val="24"/>
          <w:lang w:eastAsia="ru-RU"/>
        </w:rPr>
        <w:t>формирование спортивной мотивации;</w:t>
      </w:r>
    </w:p>
    <w:p w:rsidR="00035A52" w:rsidRPr="00216903" w:rsidRDefault="00035A52" w:rsidP="00035A52">
      <w:pPr>
        <w:numPr>
          <w:ilvl w:val="0"/>
          <w:numId w:val="2"/>
        </w:numPr>
        <w:spacing w:after="0" w:line="240" w:lineRule="atLeast"/>
        <w:contextualSpacing/>
        <w:jc w:val="both"/>
        <w:rPr>
          <w:rFonts w:ascii="Times New Roman" w:hAnsi="Times New Roman"/>
          <w:b/>
          <w:bCs/>
          <w:sz w:val="24"/>
          <w:szCs w:val="24"/>
          <w:lang w:eastAsia="ru-RU"/>
        </w:rPr>
      </w:pPr>
      <w:r w:rsidRPr="00216903">
        <w:rPr>
          <w:rFonts w:ascii="Times New Roman" w:hAnsi="Times New Roman"/>
          <w:bCs/>
          <w:sz w:val="24"/>
          <w:szCs w:val="24"/>
          <w:lang w:eastAsia="ru-RU"/>
        </w:rPr>
        <w:t>укрепление здоровья спортсменов.</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lastRenderedPageBreak/>
        <w:t>В качестве критериев оценки деятельности спортивных школ на этапах многолетней спортивной подготовки используются следующие показатели:</w:t>
      </w:r>
    </w:p>
    <w:p w:rsidR="00035A52" w:rsidRPr="00216903" w:rsidRDefault="00035A52" w:rsidP="00035A52">
      <w:pPr>
        <w:spacing w:after="0" w:line="240" w:lineRule="atLeast"/>
        <w:ind w:firstLine="708"/>
        <w:contextualSpacing/>
        <w:jc w:val="both"/>
        <w:rPr>
          <w:rFonts w:ascii="Times New Roman" w:hAnsi="Times New Roman"/>
          <w:b/>
          <w:bCs/>
          <w:sz w:val="24"/>
          <w:szCs w:val="24"/>
          <w:lang w:eastAsia="ru-RU"/>
        </w:rPr>
      </w:pPr>
      <w:r w:rsidRPr="00216903">
        <w:rPr>
          <w:rFonts w:ascii="Times New Roman" w:hAnsi="Times New Roman"/>
          <w:b/>
          <w:bCs/>
          <w:sz w:val="24"/>
          <w:szCs w:val="24"/>
          <w:lang w:eastAsia="ru-RU"/>
        </w:rPr>
        <w:t>На этапе начальной подготовки:</w:t>
      </w:r>
    </w:p>
    <w:p w:rsidR="00035A52" w:rsidRPr="00216903" w:rsidRDefault="00035A52" w:rsidP="00035A52">
      <w:pPr>
        <w:spacing w:after="0" w:line="240" w:lineRule="atLeast"/>
        <w:ind w:firstLine="709"/>
        <w:contextualSpacing/>
        <w:jc w:val="both"/>
        <w:rPr>
          <w:rFonts w:ascii="Times New Roman" w:hAnsi="Times New Roman"/>
          <w:sz w:val="24"/>
          <w:szCs w:val="24"/>
        </w:rPr>
      </w:pPr>
      <w:r w:rsidRPr="00216903">
        <w:rPr>
          <w:rFonts w:ascii="Times New Roman" w:hAnsi="Times New Roman"/>
          <w:sz w:val="24"/>
          <w:szCs w:val="24"/>
        </w:rPr>
        <w:t xml:space="preserve">- стабильность состава </w:t>
      </w:r>
      <w:proofErr w:type="gramStart"/>
      <w:r w:rsidRPr="00216903">
        <w:rPr>
          <w:rFonts w:ascii="Times New Roman" w:hAnsi="Times New Roman"/>
          <w:sz w:val="24"/>
          <w:szCs w:val="24"/>
        </w:rPr>
        <w:t>обучающихся</w:t>
      </w:r>
      <w:proofErr w:type="gramEnd"/>
      <w:r w:rsidRPr="00216903">
        <w:rPr>
          <w:rFonts w:ascii="Times New Roman" w:hAnsi="Times New Roman"/>
          <w:sz w:val="24"/>
          <w:szCs w:val="24"/>
        </w:rPr>
        <w:t>;</w:t>
      </w:r>
    </w:p>
    <w:p w:rsidR="00035A52" w:rsidRPr="00216903" w:rsidRDefault="00035A52" w:rsidP="00035A52">
      <w:pPr>
        <w:spacing w:after="0" w:line="240" w:lineRule="atLeast"/>
        <w:ind w:firstLine="709"/>
        <w:contextualSpacing/>
        <w:jc w:val="both"/>
        <w:rPr>
          <w:rFonts w:ascii="Times New Roman" w:hAnsi="Times New Roman"/>
          <w:sz w:val="24"/>
          <w:szCs w:val="24"/>
        </w:rPr>
      </w:pPr>
      <w:r w:rsidRPr="00216903">
        <w:rPr>
          <w:rFonts w:ascii="Times New Roman" w:hAnsi="Times New Roman"/>
          <w:sz w:val="24"/>
          <w:szCs w:val="24"/>
        </w:rPr>
        <w:t>- динамика прироста индивидуальных показателей физической подготовленности занимающихся;</w:t>
      </w:r>
    </w:p>
    <w:p w:rsidR="00035A52" w:rsidRPr="00216903" w:rsidRDefault="00035A52" w:rsidP="00035A52">
      <w:pPr>
        <w:spacing w:after="0" w:line="240" w:lineRule="atLeast"/>
        <w:ind w:firstLine="709"/>
        <w:contextualSpacing/>
        <w:jc w:val="both"/>
        <w:rPr>
          <w:rFonts w:ascii="Times New Roman" w:hAnsi="Times New Roman"/>
          <w:sz w:val="24"/>
          <w:szCs w:val="24"/>
        </w:rPr>
      </w:pPr>
      <w:r w:rsidRPr="00216903">
        <w:rPr>
          <w:rFonts w:ascii="Times New Roman" w:hAnsi="Times New Roman"/>
          <w:sz w:val="24"/>
          <w:szCs w:val="24"/>
        </w:rPr>
        <w:t>- уровень освоения основ техники видов спорта, навыков гиги</w:t>
      </w:r>
      <w:r w:rsidRPr="00216903">
        <w:rPr>
          <w:rFonts w:ascii="Times New Roman" w:hAnsi="Times New Roman"/>
          <w:sz w:val="24"/>
          <w:szCs w:val="24"/>
        </w:rPr>
        <w:softHyphen/>
        <w:t xml:space="preserve">ены и самоконтроля. </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b/>
          <w:bCs/>
          <w:sz w:val="24"/>
          <w:szCs w:val="24"/>
          <w:lang w:eastAsia="ru-RU"/>
        </w:rPr>
        <w:t>На  тренировочном этапе:</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 xml:space="preserve">- состояние здоровья, уровень физического развития </w:t>
      </w:r>
      <w:proofErr w:type="gramStart"/>
      <w:r w:rsidRPr="00216903">
        <w:rPr>
          <w:rFonts w:ascii="Times New Roman" w:hAnsi="Times New Roman"/>
          <w:sz w:val="24"/>
          <w:szCs w:val="24"/>
          <w:lang w:eastAsia="ru-RU"/>
        </w:rPr>
        <w:t>обучаю</w:t>
      </w:r>
      <w:r w:rsidRPr="00216903">
        <w:rPr>
          <w:rFonts w:ascii="Times New Roman" w:hAnsi="Times New Roman"/>
          <w:sz w:val="24"/>
          <w:szCs w:val="24"/>
          <w:lang w:eastAsia="ru-RU"/>
        </w:rPr>
        <w:softHyphen/>
        <w:t>щихся</w:t>
      </w:r>
      <w:proofErr w:type="gramEnd"/>
      <w:r w:rsidRPr="00216903">
        <w:rPr>
          <w:rFonts w:ascii="Times New Roman" w:hAnsi="Times New Roman"/>
          <w:sz w:val="24"/>
          <w:szCs w:val="24"/>
          <w:lang w:eastAsia="ru-RU"/>
        </w:rPr>
        <w:t>;</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 динамика уровня подготовленности в соответствии с инди</w:t>
      </w:r>
      <w:r w:rsidRPr="00216903">
        <w:rPr>
          <w:rFonts w:ascii="Times New Roman" w:hAnsi="Times New Roman"/>
          <w:sz w:val="24"/>
          <w:szCs w:val="24"/>
          <w:lang w:eastAsia="ru-RU"/>
        </w:rPr>
        <w:softHyphen/>
        <w:t xml:space="preserve">видуальными особенностями </w:t>
      </w:r>
      <w:proofErr w:type="gramStart"/>
      <w:r w:rsidRPr="00216903">
        <w:rPr>
          <w:rFonts w:ascii="Times New Roman" w:hAnsi="Times New Roman"/>
          <w:sz w:val="24"/>
          <w:szCs w:val="24"/>
          <w:lang w:eastAsia="ru-RU"/>
        </w:rPr>
        <w:t>обучающихся</w:t>
      </w:r>
      <w:proofErr w:type="gramEnd"/>
      <w:r w:rsidRPr="00216903">
        <w:rPr>
          <w:rFonts w:ascii="Times New Roman" w:hAnsi="Times New Roman"/>
          <w:sz w:val="24"/>
          <w:szCs w:val="24"/>
          <w:lang w:eastAsia="ru-RU"/>
        </w:rPr>
        <w:t>;</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 освоение объемов тренировочных нагрузок, предусмотренных программой по борьбе на поясах;</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 освоение теоретического раздела программы.</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Учебная работа в ДЮСШ строится на основании дан</w:t>
      </w:r>
      <w:r w:rsidRPr="00216903">
        <w:rPr>
          <w:rFonts w:ascii="Times New Roman" w:hAnsi="Times New Roman"/>
          <w:sz w:val="24"/>
          <w:szCs w:val="24"/>
          <w:lang w:eastAsia="ru-RU"/>
        </w:rPr>
        <w:softHyphen/>
        <w:t>ной программы и проводится круглый год. Для обеспечения круглого</w:t>
      </w:r>
      <w:r w:rsidRPr="00216903">
        <w:rPr>
          <w:rFonts w:ascii="Times New Roman" w:hAnsi="Times New Roman"/>
          <w:sz w:val="24"/>
          <w:szCs w:val="24"/>
          <w:lang w:eastAsia="ru-RU"/>
        </w:rPr>
        <w:softHyphen/>
        <w:t xml:space="preserve">дичных занятий и активного </w:t>
      </w:r>
      <w:proofErr w:type="gramStart"/>
      <w:r w:rsidRPr="00216903">
        <w:rPr>
          <w:rFonts w:ascii="Times New Roman" w:hAnsi="Times New Roman"/>
          <w:sz w:val="24"/>
          <w:szCs w:val="24"/>
          <w:lang w:eastAsia="ru-RU"/>
        </w:rPr>
        <w:t>отдыха</w:t>
      </w:r>
      <w:proofErr w:type="gramEnd"/>
      <w:r w:rsidRPr="00216903">
        <w:rPr>
          <w:rFonts w:ascii="Times New Roman" w:hAnsi="Times New Roman"/>
          <w:sz w:val="24"/>
          <w:szCs w:val="24"/>
          <w:lang w:eastAsia="ru-RU"/>
        </w:rPr>
        <w:t xml:space="preserve"> обучающихся в летний период  ДЮСШ организуют учебно-тренировочные занятия по индивидуальным планам (утвержденный приказом директора) и спортивно-оздоровительный лагерь.</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Начало и окончание спортивного сезона зависит от календаря спортив</w:t>
      </w:r>
      <w:r w:rsidRPr="00216903">
        <w:rPr>
          <w:rFonts w:ascii="Times New Roman" w:hAnsi="Times New Roman"/>
          <w:sz w:val="24"/>
          <w:szCs w:val="24"/>
          <w:lang w:eastAsia="ru-RU"/>
        </w:rPr>
        <w:softHyphen/>
        <w:t>ных соревнований, периодизации спортивной подготовки и устанав</w:t>
      </w:r>
      <w:r w:rsidRPr="00216903">
        <w:rPr>
          <w:rFonts w:ascii="Times New Roman" w:hAnsi="Times New Roman"/>
          <w:sz w:val="24"/>
          <w:szCs w:val="24"/>
          <w:lang w:eastAsia="ru-RU"/>
        </w:rPr>
        <w:softHyphen/>
        <w:t>ливается администрацией для каждого вида спорта индивидуально.</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В качестве основного принципа организации  тренировоч</w:t>
      </w:r>
      <w:r w:rsidRPr="00216903">
        <w:rPr>
          <w:rFonts w:ascii="Times New Roman" w:hAnsi="Times New Roman"/>
          <w:sz w:val="24"/>
          <w:szCs w:val="24"/>
          <w:lang w:eastAsia="ru-RU"/>
        </w:rPr>
        <w:softHyphen/>
        <w:t>ного процесса предлагается спортивно-игровой принцип, предусмат</w:t>
      </w:r>
      <w:r w:rsidRPr="00216903">
        <w:rPr>
          <w:rFonts w:ascii="Times New Roman" w:hAnsi="Times New Roman"/>
          <w:sz w:val="24"/>
          <w:szCs w:val="24"/>
          <w:lang w:eastAsia="ru-RU"/>
        </w:rPr>
        <w:softHyphen/>
        <w:t>ривающий широкое использование (особенно на первых двух-трех го</w:t>
      </w:r>
      <w:r w:rsidRPr="00216903">
        <w:rPr>
          <w:rFonts w:ascii="Times New Roman" w:hAnsi="Times New Roman"/>
          <w:sz w:val="24"/>
          <w:szCs w:val="24"/>
          <w:lang w:eastAsia="ru-RU"/>
        </w:rPr>
        <w:softHyphen/>
        <w:t>дах обучения) специализированных игровых комплексов и тренировочных заданий, позволяющих одновременно с разносторонней физи</w:t>
      </w:r>
      <w:r w:rsidRPr="00216903">
        <w:rPr>
          <w:rFonts w:ascii="Times New Roman" w:hAnsi="Times New Roman"/>
          <w:sz w:val="24"/>
          <w:szCs w:val="24"/>
          <w:lang w:eastAsia="ru-RU"/>
        </w:rPr>
        <w:softHyphen/>
        <w:t>ческой подготовкой подвести учащихся к пониманию сути единобор</w:t>
      </w:r>
      <w:r w:rsidRPr="00216903">
        <w:rPr>
          <w:rFonts w:ascii="Times New Roman" w:hAnsi="Times New Roman"/>
          <w:sz w:val="24"/>
          <w:szCs w:val="24"/>
          <w:lang w:eastAsia="ru-RU"/>
        </w:rPr>
        <w:softHyphen/>
        <w:t>ства с позиций возникающих и создающихся в ходе поединка ситуа</w:t>
      </w:r>
      <w:r w:rsidRPr="00216903">
        <w:rPr>
          <w:rFonts w:ascii="Times New Roman" w:hAnsi="Times New Roman"/>
          <w:sz w:val="24"/>
          <w:szCs w:val="24"/>
          <w:lang w:eastAsia="ru-RU"/>
        </w:rPr>
        <w:softHyphen/>
        <w:t>ций. В этом случае тренировочный проце</w:t>
      </w:r>
      <w:proofErr w:type="gramStart"/>
      <w:r w:rsidRPr="00216903">
        <w:rPr>
          <w:rFonts w:ascii="Times New Roman" w:hAnsi="Times New Roman"/>
          <w:sz w:val="24"/>
          <w:szCs w:val="24"/>
          <w:lang w:eastAsia="ru-RU"/>
        </w:rPr>
        <w:t>сс стр</w:t>
      </w:r>
      <w:proofErr w:type="gramEnd"/>
      <w:r w:rsidRPr="00216903">
        <w:rPr>
          <w:rFonts w:ascii="Times New Roman" w:hAnsi="Times New Roman"/>
          <w:sz w:val="24"/>
          <w:szCs w:val="24"/>
          <w:lang w:eastAsia="ru-RU"/>
        </w:rPr>
        <w:t>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на поясах, привития любви к спорту и устойчивого интереса к дальнейшим занятиям.</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Организационные формы проведения занятий</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proofErr w:type="gramStart"/>
      <w:r w:rsidRPr="00216903">
        <w:rPr>
          <w:rFonts w:ascii="Times New Roman" w:hAnsi="Times New Roman"/>
          <w:sz w:val="24"/>
          <w:szCs w:val="24"/>
          <w:lang w:eastAsia="ru-RU"/>
        </w:rPr>
        <w:t>групповая</w:t>
      </w:r>
      <w:proofErr w:type="gramEnd"/>
      <w:r w:rsidRPr="00216903">
        <w:rPr>
          <w:rFonts w:ascii="Times New Roman" w:hAnsi="Times New Roman"/>
          <w:sz w:val="24"/>
          <w:szCs w:val="24"/>
          <w:lang w:eastAsia="ru-RU"/>
        </w:rPr>
        <w:t xml:space="preserve"> – создаются условия для необходимой конкуренции между спортсменами, а также взаимопомощи.</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r w:rsidRPr="00216903">
        <w:rPr>
          <w:rFonts w:ascii="Times New Roman" w:hAnsi="Times New Roman"/>
          <w:sz w:val="24"/>
          <w:szCs w:val="24"/>
          <w:lang w:eastAsia="ru-RU"/>
        </w:rPr>
        <w:t>индивидуальная – работа самостоятельно по индивидуальным заданиям.</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proofErr w:type="gramStart"/>
      <w:r w:rsidRPr="00216903">
        <w:rPr>
          <w:rFonts w:ascii="Times New Roman" w:hAnsi="Times New Roman"/>
          <w:sz w:val="24"/>
          <w:szCs w:val="24"/>
          <w:lang w:eastAsia="ru-RU"/>
        </w:rPr>
        <w:t>самостоятельная</w:t>
      </w:r>
      <w:proofErr w:type="gramEnd"/>
      <w:r w:rsidRPr="00216903">
        <w:rPr>
          <w:rFonts w:ascii="Times New Roman" w:hAnsi="Times New Roman"/>
          <w:sz w:val="24"/>
          <w:szCs w:val="24"/>
          <w:lang w:eastAsia="ru-RU"/>
        </w:rPr>
        <w:t xml:space="preserve"> – обучающиеся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r w:rsidRPr="00216903">
        <w:rPr>
          <w:rFonts w:ascii="Times New Roman" w:hAnsi="Times New Roman"/>
          <w:sz w:val="24"/>
          <w:szCs w:val="24"/>
          <w:lang w:eastAsia="ru-RU"/>
        </w:rPr>
        <w:t>тренировочные сборы;</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r w:rsidRPr="00216903">
        <w:rPr>
          <w:rFonts w:ascii="Times New Roman" w:hAnsi="Times New Roman"/>
          <w:sz w:val="24"/>
          <w:szCs w:val="24"/>
          <w:lang w:eastAsia="ru-RU"/>
        </w:rPr>
        <w:t>участие в спортивных соревнованиях и мероприятиях;</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r w:rsidRPr="00216903">
        <w:rPr>
          <w:rFonts w:ascii="Times New Roman" w:hAnsi="Times New Roman"/>
          <w:sz w:val="24"/>
          <w:szCs w:val="24"/>
          <w:lang w:eastAsia="ru-RU"/>
        </w:rPr>
        <w:t>инструкторская и судейская практика;</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r w:rsidRPr="00216903">
        <w:rPr>
          <w:rFonts w:ascii="Times New Roman" w:hAnsi="Times New Roman"/>
          <w:sz w:val="24"/>
          <w:szCs w:val="24"/>
          <w:lang w:eastAsia="ru-RU"/>
        </w:rPr>
        <w:t>медико-восстановительные мероприятия;</w:t>
      </w:r>
    </w:p>
    <w:p w:rsidR="00035A52" w:rsidRPr="00216903" w:rsidRDefault="00035A52" w:rsidP="00035A52">
      <w:pPr>
        <w:numPr>
          <w:ilvl w:val="0"/>
          <w:numId w:val="4"/>
        </w:numPr>
        <w:spacing w:after="0" w:line="240" w:lineRule="atLeast"/>
        <w:ind w:left="709"/>
        <w:contextualSpacing/>
        <w:jc w:val="both"/>
        <w:rPr>
          <w:rFonts w:ascii="Times New Roman" w:hAnsi="Times New Roman"/>
          <w:sz w:val="24"/>
          <w:szCs w:val="24"/>
          <w:lang w:eastAsia="ru-RU"/>
        </w:rPr>
      </w:pPr>
      <w:r w:rsidRPr="00216903">
        <w:rPr>
          <w:rFonts w:ascii="Times New Roman" w:hAnsi="Times New Roman"/>
          <w:sz w:val="24"/>
          <w:szCs w:val="24"/>
          <w:lang w:eastAsia="ru-RU"/>
        </w:rPr>
        <w:t>тестирование и контроль.</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Расписание занятий (тренировок) составляется администрацией спортивной школы по представлению тренера-преподавателя в целях ус</w:t>
      </w:r>
      <w:r w:rsidRPr="00216903">
        <w:rPr>
          <w:rFonts w:ascii="Times New Roman" w:hAnsi="Times New Roman"/>
          <w:sz w:val="24"/>
          <w:szCs w:val="24"/>
          <w:lang w:eastAsia="ru-RU"/>
        </w:rPr>
        <w:softHyphen/>
        <w:t>тановления более благоприятного режима тренировок, отдыха занимаю</w:t>
      </w:r>
      <w:r w:rsidRPr="00216903">
        <w:rPr>
          <w:rFonts w:ascii="Times New Roman" w:hAnsi="Times New Roman"/>
          <w:sz w:val="24"/>
          <w:szCs w:val="24"/>
          <w:lang w:eastAsia="ru-RU"/>
        </w:rPr>
        <w:softHyphen/>
        <w:t>щихся, обучения их в общеобразовательных и других учреждениях.</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Учебный материал программы представлен в разделах, отражаю</w:t>
      </w:r>
      <w:r w:rsidRPr="00216903">
        <w:rPr>
          <w:rFonts w:ascii="Times New Roman" w:hAnsi="Times New Roman"/>
          <w:sz w:val="24"/>
          <w:szCs w:val="24"/>
          <w:lang w:eastAsia="ru-RU"/>
        </w:rPr>
        <w:softHyphen/>
        <w:t xml:space="preserve">щих тот или иной вид подготовки борцов: теоретическую, физическую, технико-тактическую, </w:t>
      </w:r>
      <w:r w:rsidRPr="00216903">
        <w:rPr>
          <w:rFonts w:ascii="Times New Roman" w:hAnsi="Times New Roman"/>
          <w:sz w:val="24"/>
          <w:szCs w:val="24"/>
          <w:lang w:eastAsia="ru-RU"/>
        </w:rPr>
        <w:lastRenderedPageBreak/>
        <w:t xml:space="preserve">психологическую и соревновательную. </w:t>
      </w:r>
      <w:proofErr w:type="gramStart"/>
      <w:r w:rsidRPr="00216903">
        <w:rPr>
          <w:rFonts w:ascii="Times New Roman" w:hAnsi="Times New Roman"/>
          <w:sz w:val="24"/>
          <w:szCs w:val="24"/>
          <w:lang w:eastAsia="ru-RU"/>
        </w:rPr>
        <w:t>Кроме это</w:t>
      </w:r>
      <w:r w:rsidRPr="00216903">
        <w:rPr>
          <w:rFonts w:ascii="Times New Roman" w:hAnsi="Times New Roman"/>
          <w:sz w:val="24"/>
          <w:szCs w:val="24"/>
          <w:lang w:eastAsia="ru-RU"/>
        </w:rPr>
        <w:softHyphen/>
        <w:t>го, представлены разделы, в которых раскрывается содержание восста</w:t>
      </w:r>
      <w:r w:rsidRPr="00216903">
        <w:rPr>
          <w:rFonts w:ascii="Times New Roman" w:hAnsi="Times New Roman"/>
          <w:sz w:val="24"/>
          <w:szCs w:val="24"/>
          <w:lang w:eastAsia="ru-RU"/>
        </w:rPr>
        <w:softHyphen/>
        <w:t>новительных мероприятий, проводимых в ДЮСШ  в обязательном по</w:t>
      </w:r>
      <w:r w:rsidRPr="00216903">
        <w:rPr>
          <w:rFonts w:ascii="Times New Roman" w:hAnsi="Times New Roman"/>
          <w:sz w:val="24"/>
          <w:szCs w:val="24"/>
          <w:lang w:eastAsia="ru-RU"/>
        </w:rPr>
        <w:softHyphen/>
        <w:t>рядке в пределах того объема учебных часов, который планируется на тот или иной год обучения, содержание судейско-инструкторской прак</w:t>
      </w:r>
      <w:r w:rsidRPr="00216903">
        <w:rPr>
          <w:rFonts w:ascii="Times New Roman" w:hAnsi="Times New Roman"/>
          <w:sz w:val="24"/>
          <w:szCs w:val="24"/>
          <w:lang w:eastAsia="ru-RU"/>
        </w:rPr>
        <w:softHyphen/>
        <w:t>тики, перечень основных мероприятий по воспитательной ра</w:t>
      </w:r>
      <w:r w:rsidRPr="00216903">
        <w:rPr>
          <w:rFonts w:ascii="Times New Roman" w:hAnsi="Times New Roman"/>
          <w:sz w:val="24"/>
          <w:szCs w:val="24"/>
          <w:lang w:eastAsia="ru-RU"/>
        </w:rPr>
        <w:softHyphen/>
        <w:t>боте, психологической подготовке, а также контрольные нормативы по физической подготовке борцов по годам обучения.</w:t>
      </w:r>
      <w:proofErr w:type="gramEnd"/>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Указанные разделы Программы взаимосвязаны и предполагают вос</w:t>
      </w:r>
      <w:r w:rsidRPr="00216903">
        <w:rPr>
          <w:rFonts w:ascii="Times New Roman" w:hAnsi="Times New Roman"/>
          <w:sz w:val="24"/>
          <w:szCs w:val="24"/>
          <w:lang w:eastAsia="ru-RU"/>
        </w:rPr>
        <w:softHyphen/>
        <w:t>питание гармонически развитых людей, готовых к трудовой, оборонной, спортивной и другим общественно полезным видам деятельности.</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Начиная с третьего года обучения, в тренировочных груп</w:t>
      </w:r>
      <w:r w:rsidRPr="00216903">
        <w:rPr>
          <w:rFonts w:ascii="Times New Roman" w:hAnsi="Times New Roman"/>
          <w:sz w:val="24"/>
          <w:szCs w:val="24"/>
          <w:lang w:eastAsia="ru-RU"/>
        </w:rPr>
        <w:softHyphen/>
        <w:t>пах в условиях ДЮСШ, задачи многолетней подготовки связаны с подготовкой спортсменов высокой квалификации с гармо</w:t>
      </w:r>
      <w:r w:rsidRPr="00216903">
        <w:rPr>
          <w:rFonts w:ascii="Times New Roman" w:hAnsi="Times New Roman"/>
          <w:sz w:val="24"/>
          <w:szCs w:val="24"/>
          <w:lang w:eastAsia="ru-RU"/>
        </w:rPr>
        <w:softHyphen/>
        <w:t>ничным развитием физических и духовных качеств, стойких защитни</w:t>
      </w:r>
      <w:r w:rsidRPr="00216903">
        <w:rPr>
          <w:rFonts w:ascii="Times New Roman" w:hAnsi="Times New Roman"/>
          <w:sz w:val="24"/>
          <w:szCs w:val="24"/>
          <w:lang w:eastAsia="ru-RU"/>
        </w:rPr>
        <w:softHyphen/>
        <w:t>ков Родины. В связи с этим процесс подготовки юных борцов приобре</w:t>
      </w:r>
      <w:r w:rsidRPr="00216903">
        <w:rPr>
          <w:rFonts w:ascii="Times New Roman" w:hAnsi="Times New Roman"/>
          <w:sz w:val="24"/>
          <w:szCs w:val="24"/>
          <w:lang w:eastAsia="ru-RU"/>
        </w:rPr>
        <w:softHyphen/>
        <w:t>тает формы и содержание, существенно отличающиеся от первых лет занятий. Его построение осуществляется в связи с требованиями перио</w:t>
      </w:r>
      <w:r w:rsidRPr="00216903">
        <w:rPr>
          <w:rFonts w:ascii="Times New Roman" w:hAnsi="Times New Roman"/>
          <w:sz w:val="24"/>
          <w:szCs w:val="24"/>
          <w:lang w:eastAsia="ru-RU"/>
        </w:rPr>
        <w:softHyphen/>
        <w:t>дизации спортивной тренировки с учетом режима учебы школьников и календаря соревнований. Значительно возрастают тренировочные на</w:t>
      </w:r>
      <w:r w:rsidRPr="00216903">
        <w:rPr>
          <w:rFonts w:ascii="Times New Roman" w:hAnsi="Times New Roman"/>
          <w:sz w:val="24"/>
          <w:szCs w:val="24"/>
          <w:lang w:eastAsia="ru-RU"/>
        </w:rPr>
        <w:softHyphen/>
        <w:t>грузки, психическая напряженность занятий. В связи с этим повышают</w:t>
      </w:r>
      <w:r w:rsidRPr="00216903">
        <w:rPr>
          <w:rFonts w:ascii="Times New Roman" w:hAnsi="Times New Roman"/>
          <w:sz w:val="24"/>
          <w:szCs w:val="24"/>
          <w:lang w:eastAsia="ru-RU"/>
        </w:rPr>
        <w:softHyphen/>
        <w:t>ся роль и значение восстановительных мероприятий (сбалансированно</w:t>
      </w:r>
      <w:r w:rsidRPr="00216903">
        <w:rPr>
          <w:rFonts w:ascii="Times New Roman" w:hAnsi="Times New Roman"/>
          <w:sz w:val="24"/>
          <w:szCs w:val="24"/>
          <w:lang w:eastAsia="ru-RU"/>
        </w:rPr>
        <w:softHyphen/>
        <w:t>го питания, создания соответствующих психогигиенических условий под</w:t>
      </w:r>
      <w:r w:rsidRPr="00216903">
        <w:rPr>
          <w:rFonts w:ascii="Times New Roman" w:hAnsi="Times New Roman"/>
          <w:sz w:val="24"/>
          <w:szCs w:val="24"/>
          <w:lang w:eastAsia="ru-RU"/>
        </w:rPr>
        <w:softHyphen/>
        <w:t>готовки, использования водно-тепловых процедур, массажа и т.п.).</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Программа включает нормативную и методическую часть и ох</w:t>
      </w:r>
      <w:r w:rsidRPr="00216903">
        <w:rPr>
          <w:rFonts w:ascii="Times New Roman" w:hAnsi="Times New Roman"/>
          <w:sz w:val="24"/>
          <w:szCs w:val="24"/>
          <w:lang w:eastAsia="ru-RU"/>
        </w:rPr>
        <w:softHyphen/>
        <w:t>ватывает все стороны  тренировочного процесса.</w:t>
      </w:r>
    </w:p>
    <w:p w:rsidR="00035A52" w:rsidRPr="00216903" w:rsidRDefault="00035A52" w:rsidP="00035A52">
      <w:pPr>
        <w:spacing w:after="0" w:line="240" w:lineRule="atLeast"/>
        <w:ind w:firstLine="708"/>
        <w:contextualSpacing/>
        <w:jc w:val="both"/>
        <w:rPr>
          <w:rFonts w:ascii="Times New Roman" w:hAnsi="Times New Roman"/>
          <w:bCs/>
          <w:sz w:val="24"/>
          <w:szCs w:val="24"/>
          <w:lang w:eastAsia="ru-RU"/>
        </w:rPr>
      </w:pPr>
      <w:r w:rsidRPr="00216903">
        <w:rPr>
          <w:rFonts w:ascii="Times New Roman" w:hAnsi="Times New Roman"/>
          <w:bCs/>
          <w:sz w:val="24"/>
          <w:szCs w:val="24"/>
          <w:lang w:eastAsia="ru-RU"/>
        </w:rPr>
        <w:t>При осуществлении спортивной подготовки устанавливаются следующие этапы и периоды:</w:t>
      </w:r>
    </w:p>
    <w:p w:rsidR="00035A52" w:rsidRPr="00216903" w:rsidRDefault="00035A52" w:rsidP="00035A52">
      <w:pPr>
        <w:spacing w:after="0" w:line="240" w:lineRule="atLeast"/>
        <w:ind w:left="1428"/>
        <w:contextualSpacing/>
        <w:rPr>
          <w:rFonts w:ascii="Times New Roman" w:hAnsi="Times New Roman"/>
          <w:b/>
          <w:sz w:val="24"/>
          <w:szCs w:val="24"/>
          <w:lang w:eastAsia="ru-RU"/>
        </w:rPr>
      </w:pPr>
      <w:r w:rsidRPr="00216903">
        <w:rPr>
          <w:rFonts w:ascii="Times New Roman" w:hAnsi="Times New Roman"/>
          <w:b/>
          <w:sz w:val="24"/>
          <w:szCs w:val="24"/>
          <w:lang w:eastAsia="ru-RU"/>
        </w:rPr>
        <w:t xml:space="preserve">- этап начальной подготовки </w:t>
      </w:r>
    </w:p>
    <w:p w:rsidR="00035A52" w:rsidRPr="00216903" w:rsidRDefault="00035A52" w:rsidP="00035A52">
      <w:pPr>
        <w:spacing w:after="0" w:line="240" w:lineRule="atLeast"/>
        <w:ind w:left="1428"/>
        <w:contextualSpacing/>
        <w:rPr>
          <w:rFonts w:ascii="Times New Roman" w:hAnsi="Times New Roman"/>
          <w:b/>
          <w:sz w:val="24"/>
          <w:szCs w:val="24"/>
          <w:lang w:eastAsia="ru-RU"/>
        </w:rPr>
      </w:pPr>
      <w:r w:rsidRPr="00216903">
        <w:rPr>
          <w:rFonts w:ascii="Times New Roman" w:hAnsi="Times New Roman"/>
          <w:b/>
          <w:sz w:val="24"/>
          <w:szCs w:val="24"/>
          <w:lang w:eastAsia="ru-RU"/>
        </w:rPr>
        <w:t xml:space="preserve">периоды: </w:t>
      </w:r>
    </w:p>
    <w:p w:rsidR="00035A52" w:rsidRPr="00216903" w:rsidRDefault="00035A52" w:rsidP="00035A52">
      <w:pPr>
        <w:spacing w:after="0" w:line="240" w:lineRule="atLeast"/>
        <w:ind w:left="1428"/>
        <w:contextualSpacing/>
        <w:rPr>
          <w:rFonts w:ascii="Times New Roman" w:hAnsi="Times New Roman"/>
          <w:sz w:val="24"/>
          <w:szCs w:val="24"/>
          <w:lang w:eastAsia="ru-RU"/>
        </w:rPr>
      </w:pPr>
      <w:r w:rsidRPr="00216903">
        <w:rPr>
          <w:rFonts w:ascii="Times New Roman" w:hAnsi="Times New Roman"/>
          <w:sz w:val="24"/>
          <w:szCs w:val="24"/>
          <w:lang w:eastAsia="ru-RU"/>
        </w:rPr>
        <w:t>-первый год подготовки,</w:t>
      </w:r>
    </w:p>
    <w:p w:rsidR="00035A52" w:rsidRPr="00216903" w:rsidRDefault="00035A52" w:rsidP="00035A52">
      <w:pPr>
        <w:spacing w:after="0" w:line="240" w:lineRule="atLeast"/>
        <w:ind w:left="1428"/>
        <w:contextualSpacing/>
        <w:rPr>
          <w:rFonts w:ascii="Times New Roman" w:hAnsi="Times New Roman"/>
          <w:sz w:val="24"/>
          <w:szCs w:val="24"/>
          <w:lang w:eastAsia="ru-RU"/>
        </w:rPr>
      </w:pPr>
      <w:r w:rsidRPr="00216903">
        <w:rPr>
          <w:rFonts w:ascii="Times New Roman" w:hAnsi="Times New Roman"/>
          <w:sz w:val="24"/>
          <w:szCs w:val="24"/>
          <w:lang w:eastAsia="ru-RU"/>
        </w:rPr>
        <w:t>- свыше первого года подготовки;</w:t>
      </w:r>
    </w:p>
    <w:p w:rsidR="00035A52" w:rsidRPr="00216903" w:rsidRDefault="00035A52" w:rsidP="00035A52">
      <w:pPr>
        <w:spacing w:after="0" w:line="240" w:lineRule="atLeast"/>
        <w:ind w:left="1068"/>
        <w:contextualSpacing/>
        <w:rPr>
          <w:rFonts w:ascii="Times New Roman" w:hAnsi="Times New Roman"/>
          <w:b/>
          <w:sz w:val="24"/>
          <w:szCs w:val="24"/>
          <w:lang w:eastAsia="ru-RU"/>
        </w:rPr>
      </w:pPr>
      <w:r w:rsidRPr="00216903">
        <w:rPr>
          <w:rFonts w:ascii="Times New Roman" w:hAnsi="Times New Roman"/>
          <w:b/>
          <w:sz w:val="24"/>
          <w:szCs w:val="24"/>
          <w:lang w:eastAsia="ru-RU"/>
        </w:rPr>
        <w:t xml:space="preserve">- тренировочный этап (этап спортивной специализации) </w:t>
      </w:r>
    </w:p>
    <w:p w:rsidR="00035A52" w:rsidRPr="00216903" w:rsidRDefault="00035A52" w:rsidP="00035A52">
      <w:pPr>
        <w:spacing w:after="0" w:line="240" w:lineRule="atLeast"/>
        <w:ind w:left="1068"/>
        <w:contextualSpacing/>
        <w:rPr>
          <w:rFonts w:ascii="Times New Roman" w:hAnsi="Times New Roman"/>
          <w:b/>
          <w:sz w:val="24"/>
          <w:szCs w:val="24"/>
          <w:lang w:eastAsia="ru-RU"/>
        </w:rPr>
      </w:pPr>
      <w:r w:rsidRPr="00216903">
        <w:rPr>
          <w:rFonts w:ascii="Times New Roman" w:hAnsi="Times New Roman"/>
          <w:b/>
          <w:sz w:val="24"/>
          <w:szCs w:val="24"/>
          <w:lang w:eastAsia="ru-RU"/>
        </w:rPr>
        <w:t xml:space="preserve"> периоды:</w:t>
      </w:r>
    </w:p>
    <w:p w:rsidR="00035A52" w:rsidRPr="00216903" w:rsidRDefault="00035A52" w:rsidP="00035A52">
      <w:pPr>
        <w:spacing w:after="0" w:line="240" w:lineRule="atLeast"/>
        <w:ind w:left="1068"/>
        <w:contextualSpacing/>
        <w:rPr>
          <w:rFonts w:ascii="Times New Roman" w:hAnsi="Times New Roman"/>
          <w:sz w:val="24"/>
          <w:szCs w:val="24"/>
          <w:lang w:eastAsia="ru-RU"/>
        </w:rPr>
      </w:pPr>
      <w:r w:rsidRPr="00216903">
        <w:rPr>
          <w:rFonts w:ascii="Times New Roman" w:hAnsi="Times New Roman"/>
          <w:sz w:val="24"/>
          <w:szCs w:val="24"/>
          <w:lang w:eastAsia="ru-RU"/>
        </w:rPr>
        <w:t xml:space="preserve"> -начальной специализации,</w:t>
      </w:r>
    </w:p>
    <w:p w:rsidR="00035A52" w:rsidRPr="00216903" w:rsidRDefault="00035A52" w:rsidP="00035A52">
      <w:pPr>
        <w:spacing w:after="0" w:line="240" w:lineRule="atLeast"/>
        <w:ind w:left="1068"/>
        <w:contextualSpacing/>
        <w:rPr>
          <w:rFonts w:ascii="Times New Roman" w:hAnsi="Times New Roman"/>
          <w:sz w:val="24"/>
          <w:szCs w:val="24"/>
          <w:lang w:eastAsia="ru-RU"/>
        </w:rPr>
      </w:pPr>
      <w:r w:rsidRPr="00216903">
        <w:rPr>
          <w:rFonts w:ascii="Times New Roman" w:hAnsi="Times New Roman"/>
          <w:sz w:val="24"/>
          <w:szCs w:val="24"/>
          <w:lang w:eastAsia="ru-RU"/>
        </w:rPr>
        <w:t xml:space="preserve"> -углубленной специализации;</w:t>
      </w:r>
    </w:p>
    <w:p w:rsidR="00035A52" w:rsidRPr="00216903" w:rsidRDefault="00035A52" w:rsidP="00035A52">
      <w:pPr>
        <w:spacing w:after="0" w:line="240" w:lineRule="atLeast"/>
        <w:contextualSpacing/>
        <w:jc w:val="both"/>
        <w:rPr>
          <w:rFonts w:ascii="Times New Roman" w:hAnsi="Times New Roman"/>
          <w:sz w:val="24"/>
          <w:szCs w:val="24"/>
          <w:lang w:eastAsia="ru-RU"/>
        </w:rPr>
      </w:pPr>
      <w:r w:rsidRPr="00216903">
        <w:rPr>
          <w:rFonts w:ascii="Times New Roman" w:hAnsi="Times New Roman"/>
          <w:sz w:val="24"/>
          <w:szCs w:val="24"/>
          <w:lang w:eastAsia="ru-RU"/>
        </w:rPr>
        <w:t>Зачисляются в группу этапа начальной подготовки все  желающие заниматься борьбой на поясах, имеющие письменное разрешение врача-педиатра и достигшие минимального возраста для зачисления на данный этап обучения.</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r w:rsidRPr="00216903">
        <w:rPr>
          <w:rFonts w:ascii="Times New Roman" w:hAnsi="Times New Roman"/>
          <w:sz w:val="24"/>
          <w:szCs w:val="24"/>
          <w:lang w:eastAsia="ru-RU"/>
        </w:rPr>
        <w:t>Каждый этап характеризуется своими средствами, методами и организацией подготовки.</w:t>
      </w:r>
    </w:p>
    <w:p w:rsidR="00035A52" w:rsidRPr="00216903" w:rsidRDefault="00035A52" w:rsidP="00035A52">
      <w:pPr>
        <w:spacing w:after="0" w:line="240" w:lineRule="atLeast"/>
        <w:ind w:firstLine="708"/>
        <w:contextualSpacing/>
        <w:jc w:val="both"/>
        <w:rPr>
          <w:rFonts w:ascii="Times New Roman" w:hAnsi="Times New Roman"/>
          <w:sz w:val="24"/>
          <w:szCs w:val="24"/>
          <w:lang w:eastAsia="ru-RU"/>
        </w:rPr>
      </w:pPr>
      <w:proofErr w:type="gramStart"/>
      <w:r w:rsidRPr="00216903">
        <w:rPr>
          <w:rFonts w:ascii="Times New Roman" w:hAnsi="Times New Roman"/>
          <w:sz w:val="24"/>
          <w:szCs w:val="24"/>
          <w:lang w:eastAsia="ru-RU"/>
        </w:rPr>
        <w:t>Важное значение</w:t>
      </w:r>
      <w:proofErr w:type="gramEnd"/>
      <w:r w:rsidRPr="00216903">
        <w:rPr>
          <w:rFonts w:ascii="Times New Roman" w:hAnsi="Times New Roman"/>
          <w:sz w:val="24"/>
          <w:szCs w:val="24"/>
          <w:lang w:eastAsia="ru-RU"/>
        </w:rPr>
        <w:t xml:space="preserve"> для успешной реализации целей многолетней подготовки борцов в условиях ДЮСШ имеет использо</w:t>
      </w:r>
      <w:r w:rsidRPr="00216903">
        <w:rPr>
          <w:rFonts w:ascii="Times New Roman" w:hAnsi="Times New Roman"/>
          <w:sz w:val="24"/>
          <w:szCs w:val="24"/>
          <w:lang w:eastAsia="ru-RU"/>
        </w:rPr>
        <w:softHyphen/>
        <w:t>вание передовых методов и методик обучения, тренировки и органи</w:t>
      </w:r>
      <w:r w:rsidRPr="00216903">
        <w:rPr>
          <w:rFonts w:ascii="Times New Roman" w:hAnsi="Times New Roman"/>
          <w:sz w:val="24"/>
          <w:szCs w:val="24"/>
          <w:lang w:eastAsia="ru-RU"/>
        </w:rPr>
        <w:softHyphen/>
        <w:t>зации тренировочного и воспитательного процесса.</w:t>
      </w: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t xml:space="preserve">Организация приема  </w:t>
      </w:r>
      <w:proofErr w:type="gramStart"/>
      <w:r w:rsidRPr="00216903">
        <w:rPr>
          <w:rFonts w:ascii="Times New Roman" w:hAnsi="Times New Roman"/>
          <w:b/>
          <w:sz w:val="24"/>
          <w:szCs w:val="24"/>
        </w:rPr>
        <w:t>поступающих</w:t>
      </w:r>
      <w:proofErr w:type="gramEnd"/>
      <w:r w:rsidRPr="00216903">
        <w:rPr>
          <w:rFonts w:ascii="Times New Roman" w:hAnsi="Times New Roman"/>
          <w:b/>
          <w:sz w:val="24"/>
          <w:szCs w:val="24"/>
        </w:rPr>
        <w:t>.</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Организация приема и зачисления поступающих, а также их индивидуальный отбор, осуществляются приемной комиссией образовательной организации.</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Образовательная организация самостоятельно устанавливает сроки приема документов в соответствующем году, но не позднее, чем за месяц до проведения индивидуального отбора поступающих.</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Прием в образовательные организации на  </w:t>
      </w:r>
      <w:proofErr w:type="gramStart"/>
      <w:r w:rsidRPr="00216903">
        <w:rPr>
          <w:rFonts w:ascii="Times New Roman" w:hAnsi="Times New Roman"/>
          <w:sz w:val="24"/>
          <w:szCs w:val="24"/>
        </w:rPr>
        <w:t>обучение по</w:t>
      </w:r>
      <w:proofErr w:type="gramEnd"/>
      <w:r w:rsidRPr="00216903">
        <w:rPr>
          <w:rFonts w:ascii="Times New Roman" w:hAnsi="Times New Roman"/>
          <w:sz w:val="24"/>
          <w:szCs w:val="24"/>
        </w:rPr>
        <w:t xml:space="preserve"> образовательным программам осуществляется по письменному заявлению  родителей или законных представителей поступающих.</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Заявления о приеме могут быть поданы одновременно в несколько образовательных организаций.</w:t>
      </w:r>
    </w:p>
    <w:p w:rsidR="00035A52" w:rsidRPr="00216903" w:rsidRDefault="00035A52" w:rsidP="00035A52">
      <w:pPr>
        <w:spacing w:line="240" w:lineRule="atLeast"/>
        <w:contextualSpacing/>
        <w:rPr>
          <w:rFonts w:ascii="Times New Roman" w:hAnsi="Times New Roman"/>
          <w:sz w:val="24"/>
          <w:szCs w:val="24"/>
        </w:rPr>
      </w:pP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lastRenderedPageBreak/>
        <w:t>2.Нормативная часть.</w:t>
      </w:r>
    </w:p>
    <w:p w:rsidR="00035A52" w:rsidRPr="00216903" w:rsidRDefault="00035A52" w:rsidP="00035A52">
      <w:pPr>
        <w:pStyle w:val="ab"/>
        <w:spacing w:line="240" w:lineRule="atLeast"/>
        <w:ind w:firstLine="708"/>
        <w:contextualSpacing/>
        <w:rPr>
          <w:rFonts w:ascii="Times New Roman" w:hAnsi="Times New Roman"/>
          <w:spacing w:val="-3"/>
          <w:sz w:val="24"/>
          <w:szCs w:val="24"/>
        </w:rPr>
      </w:pPr>
      <w:r w:rsidRPr="00216903">
        <w:rPr>
          <w:rFonts w:ascii="Times New Roman" w:hAnsi="Times New Roman"/>
          <w:sz w:val="24"/>
          <w:szCs w:val="24"/>
        </w:rPr>
        <w:t xml:space="preserve"> </w:t>
      </w:r>
    </w:p>
    <w:p w:rsidR="00035A52" w:rsidRPr="00216903" w:rsidRDefault="00035A52" w:rsidP="00035A52">
      <w:pPr>
        <w:pStyle w:val="Default"/>
        <w:spacing w:line="240" w:lineRule="atLeast"/>
        <w:ind w:firstLine="708"/>
        <w:contextualSpacing/>
        <w:rPr>
          <w:color w:val="auto"/>
        </w:rPr>
      </w:pPr>
      <w:r w:rsidRPr="00216903">
        <w:rPr>
          <w:color w:val="auto"/>
        </w:rPr>
        <w:t xml:space="preserve">Нормативная часть программы является официальным документом, в соответствии с которым планируется подготовка спортсмена и спортивного резерва. </w:t>
      </w:r>
    </w:p>
    <w:p w:rsidR="00035A52" w:rsidRPr="00216903" w:rsidRDefault="00035A52" w:rsidP="00035A52">
      <w:pPr>
        <w:pStyle w:val="Default"/>
        <w:spacing w:line="240" w:lineRule="atLeast"/>
        <w:contextualSpacing/>
        <w:rPr>
          <w:color w:val="auto"/>
        </w:rPr>
      </w:pPr>
      <w:r w:rsidRPr="00216903">
        <w:rPr>
          <w:color w:val="auto"/>
        </w:rPr>
        <w:t xml:space="preserve">     На основании нормативной части программы в ДЮСШ разрабатываются учебные планы подготовки учебных групп и отдельных спортсменов с учетом имеющихся условий и имеющейся материальной базы. Утверждение планов подготовки проводится на основании решения тренерского совета, директором ДЮСШ. </w:t>
      </w:r>
    </w:p>
    <w:p w:rsidR="00035A52" w:rsidRPr="00216903" w:rsidRDefault="00035A52" w:rsidP="00035A52">
      <w:pPr>
        <w:pStyle w:val="ab"/>
        <w:spacing w:line="240" w:lineRule="atLeast"/>
        <w:ind w:firstLine="708"/>
        <w:contextualSpacing/>
        <w:rPr>
          <w:rFonts w:ascii="Times New Roman" w:hAnsi="Times New Roman"/>
          <w:spacing w:val="-3"/>
          <w:sz w:val="24"/>
          <w:szCs w:val="24"/>
        </w:rPr>
      </w:pPr>
    </w:p>
    <w:p w:rsidR="00035A52" w:rsidRPr="00216903" w:rsidRDefault="00035A52" w:rsidP="00035A52">
      <w:pPr>
        <w:pStyle w:val="ab"/>
        <w:spacing w:line="240" w:lineRule="atLeast"/>
        <w:ind w:firstLine="708"/>
        <w:contextualSpacing/>
        <w:rPr>
          <w:rFonts w:ascii="Times New Roman" w:hAnsi="Times New Roman"/>
          <w:spacing w:val="-3"/>
          <w:sz w:val="24"/>
          <w:szCs w:val="24"/>
        </w:rPr>
      </w:pPr>
    </w:p>
    <w:p w:rsidR="00035A52" w:rsidRPr="00216903" w:rsidRDefault="00035A52" w:rsidP="00035A52">
      <w:pPr>
        <w:pStyle w:val="ab"/>
        <w:spacing w:line="240" w:lineRule="atLeast"/>
        <w:ind w:firstLine="708"/>
        <w:contextualSpacing/>
        <w:rPr>
          <w:rFonts w:ascii="Times New Roman" w:hAnsi="Times New Roman"/>
          <w:spacing w:val="-3"/>
          <w:sz w:val="24"/>
          <w:szCs w:val="24"/>
        </w:rPr>
      </w:pPr>
    </w:p>
    <w:p w:rsidR="00035A52" w:rsidRPr="00216903" w:rsidRDefault="00035A52" w:rsidP="00035A52">
      <w:pPr>
        <w:pStyle w:val="ab"/>
        <w:spacing w:line="240" w:lineRule="atLeast"/>
        <w:ind w:firstLine="708"/>
        <w:contextualSpacing/>
        <w:rPr>
          <w:rFonts w:ascii="Times New Roman" w:hAnsi="Times New Roman"/>
          <w:spacing w:val="-3"/>
          <w:sz w:val="24"/>
          <w:szCs w:val="24"/>
        </w:rPr>
      </w:pPr>
    </w:p>
    <w:p w:rsidR="00035A52" w:rsidRPr="00216903" w:rsidRDefault="00035A52" w:rsidP="00035A52">
      <w:pPr>
        <w:pStyle w:val="s3"/>
        <w:spacing w:before="0" w:beforeAutospacing="0" w:after="0" w:afterAutospacing="0" w:line="240" w:lineRule="atLeast"/>
        <w:contextualSpacing/>
        <w:jc w:val="center"/>
        <w:rPr>
          <w:b/>
          <w:bCs/>
          <w:color w:val="000000"/>
        </w:rPr>
      </w:pPr>
      <w:r w:rsidRPr="00216903">
        <w:rPr>
          <w:b/>
        </w:rPr>
        <w:t xml:space="preserve">2.1. </w:t>
      </w:r>
      <w:r w:rsidRPr="00216903">
        <w:rPr>
          <w:b/>
          <w:bCs/>
          <w:color w:val="000000"/>
        </w:rPr>
        <w:t xml:space="preserve">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proofErr w:type="spellStart"/>
      <w:r w:rsidRPr="00216903">
        <w:rPr>
          <w:b/>
          <w:bCs/>
          <w:color w:val="000000"/>
        </w:rPr>
        <w:t>армспорт</w:t>
      </w:r>
      <w:proofErr w:type="spellEnd"/>
    </w:p>
    <w:p w:rsidR="00035A52" w:rsidRPr="00216903" w:rsidRDefault="00035A52" w:rsidP="00035A52">
      <w:pPr>
        <w:pStyle w:val="ab"/>
        <w:spacing w:line="240" w:lineRule="atLeast"/>
        <w:contextualSpacing/>
        <w:jc w:val="center"/>
        <w:rPr>
          <w:rFonts w:ascii="Times New Roman" w:hAnsi="Times New Roman"/>
          <w:b/>
          <w:sz w:val="24"/>
          <w:szCs w:val="24"/>
        </w:rPr>
      </w:pPr>
      <w:r w:rsidRPr="00216903">
        <w:rPr>
          <w:rFonts w:ascii="Times New Roman" w:hAnsi="Times New Roman"/>
          <w:b/>
          <w:bCs/>
          <w:color w:val="000000"/>
          <w:sz w:val="24"/>
          <w:szCs w:val="24"/>
        </w:rPr>
        <w:t xml:space="preserve"> </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835"/>
        <w:gridCol w:w="2694"/>
        <w:gridCol w:w="1971"/>
        <w:gridCol w:w="2139"/>
      </w:tblGrid>
      <w:tr w:rsidR="00035A52" w:rsidRPr="00216903" w:rsidTr="000051CF">
        <w:trPr>
          <w:tblCellSpacing w:w="5" w:type="nil"/>
        </w:trPr>
        <w:tc>
          <w:tcPr>
            <w:tcW w:w="2835" w:type="dxa"/>
            <w:tcBorders>
              <w:top w:val="single" w:sz="4" w:space="0" w:color="auto"/>
              <w:left w:val="single" w:sz="4" w:space="0" w:color="auto"/>
              <w:right w:val="single" w:sz="4" w:space="0" w:color="auto"/>
            </w:tcBorders>
          </w:tcPr>
          <w:p w:rsidR="00035A52" w:rsidRPr="00216903" w:rsidRDefault="00035A52" w:rsidP="000051CF">
            <w:pPr>
              <w:pStyle w:val="ab"/>
              <w:spacing w:line="240" w:lineRule="atLeast"/>
              <w:contextualSpacing/>
              <w:rPr>
                <w:rFonts w:ascii="Times New Roman" w:hAnsi="Times New Roman"/>
                <w:sz w:val="24"/>
                <w:szCs w:val="24"/>
              </w:rPr>
            </w:pPr>
            <w:r w:rsidRPr="00216903">
              <w:rPr>
                <w:rFonts w:ascii="Times New Roman" w:hAnsi="Times New Roman"/>
                <w:sz w:val="24"/>
                <w:szCs w:val="24"/>
              </w:rPr>
              <w:t>Этапы спортивной подготовки</w:t>
            </w:r>
          </w:p>
        </w:tc>
        <w:tc>
          <w:tcPr>
            <w:tcW w:w="2694" w:type="dxa"/>
            <w:tcBorders>
              <w:top w:val="single" w:sz="4" w:space="0" w:color="auto"/>
              <w:left w:val="single" w:sz="4" w:space="0" w:color="auto"/>
              <w:right w:val="single" w:sz="4" w:space="0" w:color="auto"/>
            </w:tcBorders>
          </w:tcPr>
          <w:p w:rsidR="00035A52" w:rsidRPr="00216903" w:rsidRDefault="00035A52" w:rsidP="000051CF">
            <w:pPr>
              <w:pStyle w:val="ab"/>
              <w:spacing w:line="240" w:lineRule="atLeast"/>
              <w:contextualSpacing/>
              <w:rPr>
                <w:rFonts w:ascii="Times New Roman" w:hAnsi="Times New Roman"/>
                <w:sz w:val="24"/>
                <w:szCs w:val="24"/>
              </w:rPr>
            </w:pPr>
            <w:r w:rsidRPr="00216903">
              <w:rPr>
                <w:rFonts w:ascii="Times New Roman" w:hAnsi="Times New Roman"/>
                <w:sz w:val="24"/>
                <w:szCs w:val="24"/>
              </w:rPr>
              <w:t>Продолжительность этапов (в годах)</w:t>
            </w:r>
          </w:p>
        </w:tc>
        <w:tc>
          <w:tcPr>
            <w:tcW w:w="1971" w:type="dxa"/>
            <w:tcBorders>
              <w:top w:val="single" w:sz="4" w:space="0" w:color="auto"/>
              <w:left w:val="single" w:sz="4" w:space="0" w:color="auto"/>
              <w:right w:val="single" w:sz="4" w:space="0" w:color="auto"/>
            </w:tcBorders>
          </w:tcPr>
          <w:p w:rsidR="00035A52" w:rsidRPr="00216903" w:rsidRDefault="00035A52" w:rsidP="000051CF">
            <w:pPr>
              <w:pStyle w:val="ab"/>
              <w:spacing w:line="240" w:lineRule="atLeast"/>
              <w:contextualSpacing/>
              <w:rPr>
                <w:rFonts w:ascii="Times New Roman" w:hAnsi="Times New Roman"/>
                <w:sz w:val="24"/>
                <w:szCs w:val="24"/>
              </w:rPr>
            </w:pPr>
            <w:r w:rsidRPr="00216903">
              <w:rPr>
                <w:rFonts w:ascii="Times New Roman" w:hAnsi="Times New Roman"/>
                <w:sz w:val="24"/>
                <w:szCs w:val="24"/>
              </w:rPr>
              <w:t>Минимальный возраст для зачисления в группы (лет)</w:t>
            </w:r>
          </w:p>
        </w:tc>
        <w:tc>
          <w:tcPr>
            <w:tcW w:w="2139" w:type="dxa"/>
            <w:tcBorders>
              <w:top w:val="single" w:sz="4" w:space="0" w:color="auto"/>
              <w:left w:val="single" w:sz="4" w:space="0" w:color="auto"/>
              <w:right w:val="single" w:sz="4" w:space="0" w:color="auto"/>
            </w:tcBorders>
          </w:tcPr>
          <w:p w:rsidR="00035A52" w:rsidRPr="00216903" w:rsidRDefault="00035A52" w:rsidP="000051CF">
            <w:pPr>
              <w:pStyle w:val="ab"/>
              <w:spacing w:line="240" w:lineRule="atLeast"/>
              <w:contextualSpacing/>
              <w:rPr>
                <w:rFonts w:ascii="Times New Roman" w:hAnsi="Times New Roman"/>
                <w:sz w:val="24"/>
                <w:szCs w:val="24"/>
              </w:rPr>
            </w:pPr>
            <w:r w:rsidRPr="00216903">
              <w:rPr>
                <w:rFonts w:ascii="Times New Roman" w:hAnsi="Times New Roman"/>
                <w:sz w:val="24"/>
                <w:szCs w:val="24"/>
              </w:rPr>
              <w:t>Наполняемость групп (человек)</w:t>
            </w:r>
          </w:p>
        </w:tc>
      </w:tr>
      <w:tr w:rsidR="00035A52" w:rsidRPr="00216903" w:rsidTr="000051CF">
        <w:trPr>
          <w:tblCellSpacing w:w="5" w:type="nil"/>
        </w:trPr>
        <w:tc>
          <w:tcPr>
            <w:tcW w:w="2835"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pStyle w:val="ab"/>
              <w:spacing w:line="240" w:lineRule="atLeast"/>
              <w:contextualSpacing/>
              <w:rPr>
                <w:rFonts w:ascii="Times New Roman" w:hAnsi="Times New Roman"/>
                <w:sz w:val="24"/>
                <w:szCs w:val="24"/>
              </w:rPr>
            </w:pPr>
            <w:r w:rsidRPr="00216903">
              <w:rPr>
                <w:rFonts w:ascii="Times New Roman" w:hAnsi="Times New Roman"/>
                <w:sz w:val="24"/>
                <w:szCs w:val="24"/>
              </w:rPr>
              <w:t>Этап начальной подготовки</w:t>
            </w:r>
          </w:p>
        </w:tc>
        <w:tc>
          <w:tcPr>
            <w:tcW w:w="2694"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pStyle w:val="ab"/>
              <w:spacing w:line="240" w:lineRule="atLeast"/>
              <w:contextualSpacing/>
              <w:jc w:val="center"/>
              <w:rPr>
                <w:rFonts w:ascii="Times New Roman" w:hAnsi="Times New Roman"/>
                <w:sz w:val="24"/>
                <w:szCs w:val="24"/>
              </w:rPr>
            </w:pPr>
            <w:r w:rsidRPr="00216903">
              <w:rPr>
                <w:rFonts w:ascii="Times New Roman" w:hAnsi="Times New Roman"/>
                <w:sz w:val="24"/>
                <w:szCs w:val="24"/>
              </w:rPr>
              <w:t>2</w:t>
            </w:r>
          </w:p>
        </w:tc>
        <w:tc>
          <w:tcPr>
            <w:tcW w:w="1971"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pStyle w:val="ab"/>
              <w:spacing w:line="240" w:lineRule="atLeast"/>
              <w:contextualSpacing/>
              <w:jc w:val="center"/>
              <w:rPr>
                <w:rFonts w:ascii="Times New Roman" w:hAnsi="Times New Roman"/>
                <w:sz w:val="24"/>
                <w:szCs w:val="24"/>
              </w:rPr>
            </w:pPr>
            <w:r w:rsidRPr="00216903">
              <w:rPr>
                <w:rFonts w:ascii="Times New Roman" w:hAnsi="Times New Roman"/>
                <w:sz w:val="24"/>
                <w:szCs w:val="24"/>
              </w:rPr>
              <w:t>10</w:t>
            </w:r>
          </w:p>
        </w:tc>
        <w:tc>
          <w:tcPr>
            <w:tcW w:w="2139"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pStyle w:val="ab"/>
              <w:spacing w:line="240" w:lineRule="atLeast"/>
              <w:contextualSpacing/>
              <w:jc w:val="center"/>
              <w:rPr>
                <w:rFonts w:ascii="Times New Roman" w:hAnsi="Times New Roman"/>
                <w:sz w:val="24"/>
                <w:szCs w:val="24"/>
              </w:rPr>
            </w:pPr>
            <w:r w:rsidRPr="00216903">
              <w:rPr>
                <w:rFonts w:ascii="Times New Roman" w:hAnsi="Times New Roman"/>
                <w:sz w:val="24"/>
                <w:szCs w:val="24"/>
              </w:rPr>
              <w:t>12</w:t>
            </w:r>
          </w:p>
        </w:tc>
      </w:tr>
      <w:tr w:rsidR="00035A52" w:rsidRPr="00216903" w:rsidTr="000051CF">
        <w:trPr>
          <w:tblCellSpacing w:w="5" w:type="nil"/>
        </w:trPr>
        <w:tc>
          <w:tcPr>
            <w:tcW w:w="2835"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pStyle w:val="ab"/>
              <w:spacing w:line="240" w:lineRule="atLeast"/>
              <w:contextualSpacing/>
              <w:rPr>
                <w:rFonts w:ascii="Times New Roman" w:hAnsi="Times New Roman"/>
                <w:sz w:val="24"/>
                <w:szCs w:val="24"/>
              </w:rPr>
            </w:pPr>
            <w:r w:rsidRPr="00216903">
              <w:rPr>
                <w:rFonts w:ascii="Times New Roman" w:hAnsi="Times New Roman"/>
                <w:sz w:val="24"/>
                <w:szCs w:val="24"/>
              </w:rPr>
              <w:t>Тренировочный этап (этап спортивной специализации)</w:t>
            </w:r>
          </w:p>
        </w:tc>
        <w:tc>
          <w:tcPr>
            <w:tcW w:w="2694"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pStyle w:val="ab"/>
              <w:spacing w:line="240" w:lineRule="atLeast"/>
              <w:contextualSpacing/>
              <w:jc w:val="center"/>
              <w:rPr>
                <w:rFonts w:ascii="Times New Roman" w:hAnsi="Times New Roman"/>
                <w:sz w:val="24"/>
                <w:szCs w:val="24"/>
              </w:rPr>
            </w:pPr>
            <w:r w:rsidRPr="00216903">
              <w:rPr>
                <w:rFonts w:ascii="Times New Roman" w:hAnsi="Times New Roman"/>
                <w:sz w:val="24"/>
                <w:szCs w:val="24"/>
              </w:rPr>
              <w:t>4</w:t>
            </w:r>
          </w:p>
        </w:tc>
        <w:tc>
          <w:tcPr>
            <w:tcW w:w="1971"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pStyle w:val="ab"/>
              <w:spacing w:line="240" w:lineRule="atLeast"/>
              <w:contextualSpacing/>
              <w:jc w:val="center"/>
              <w:rPr>
                <w:rFonts w:ascii="Times New Roman" w:hAnsi="Times New Roman"/>
                <w:sz w:val="24"/>
                <w:szCs w:val="24"/>
              </w:rPr>
            </w:pPr>
            <w:r w:rsidRPr="00216903">
              <w:rPr>
                <w:rFonts w:ascii="Times New Roman" w:hAnsi="Times New Roman"/>
                <w:sz w:val="24"/>
                <w:szCs w:val="24"/>
              </w:rPr>
              <w:t>12</w:t>
            </w:r>
          </w:p>
        </w:tc>
        <w:tc>
          <w:tcPr>
            <w:tcW w:w="2139"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pStyle w:val="ab"/>
              <w:spacing w:line="240" w:lineRule="atLeast"/>
              <w:contextualSpacing/>
              <w:jc w:val="center"/>
              <w:rPr>
                <w:rFonts w:ascii="Times New Roman" w:hAnsi="Times New Roman"/>
                <w:sz w:val="24"/>
                <w:szCs w:val="24"/>
              </w:rPr>
            </w:pPr>
            <w:r w:rsidRPr="00216903">
              <w:rPr>
                <w:rFonts w:ascii="Times New Roman" w:hAnsi="Times New Roman"/>
                <w:sz w:val="24"/>
                <w:szCs w:val="24"/>
              </w:rPr>
              <w:t>10</w:t>
            </w:r>
          </w:p>
        </w:tc>
      </w:tr>
    </w:tbl>
    <w:p w:rsidR="00035A52" w:rsidRPr="00216903" w:rsidRDefault="00035A52" w:rsidP="00035A52">
      <w:pPr>
        <w:spacing w:line="240" w:lineRule="atLeast"/>
        <w:contextualSpacing/>
        <w:jc w:val="both"/>
        <w:rPr>
          <w:rFonts w:ascii="Times New Roman" w:hAnsi="Times New Roman"/>
          <w:sz w:val="24"/>
          <w:szCs w:val="24"/>
        </w:rPr>
      </w:pPr>
    </w:p>
    <w:p w:rsidR="00035A52" w:rsidRPr="00216903" w:rsidRDefault="00035A52" w:rsidP="00035A52">
      <w:pPr>
        <w:shd w:val="clear" w:color="auto" w:fill="FFFFFF"/>
        <w:spacing w:after="300" w:line="240" w:lineRule="atLeast"/>
        <w:contextualSpacing/>
        <w:jc w:val="center"/>
        <w:rPr>
          <w:rFonts w:ascii="Times New Roman" w:eastAsia="Times New Roman" w:hAnsi="Times New Roman"/>
          <w:b/>
          <w:bCs/>
          <w:color w:val="22272F"/>
          <w:sz w:val="24"/>
          <w:szCs w:val="24"/>
          <w:lang w:eastAsia="ru-RU"/>
        </w:rPr>
      </w:pPr>
      <w:r w:rsidRPr="00216903">
        <w:rPr>
          <w:rFonts w:ascii="Times New Roman" w:eastAsia="Times New Roman" w:hAnsi="Times New Roman"/>
          <w:b/>
          <w:bCs/>
          <w:color w:val="22272F"/>
          <w:sz w:val="24"/>
          <w:szCs w:val="24"/>
          <w:lang w:eastAsia="ru-RU"/>
        </w:rPr>
        <w:t>2.2 Соотношение объемов тренировочного процесса по видам спортивной подготовки на этапах спортивной подготовки по виду спорта борьба на поясах</w:t>
      </w:r>
    </w:p>
    <w:p w:rsidR="00035A52" w:rsidRPr="00216903" w:rsidRDefault="00035A52" w:rsidP="00035A52">
      <w:pPr>
        <w:shd w:val="clear" w:color="auto" w:fill="FFFFFF"/>
        <w:spacing w:after="0" w:line="240" w:lineRule="atLeast"/>
        <w:contextualSpacing/>
        <w:rPr>
          <w:rFonts w:ascii="Times New Roman" w:eastAsia="Times New Roman" w:hAnsi="Times New Roman"/>
          <w:color w:val="22272F"/>
          <w:sz w:val="24"/>
          <w:szCs w:val="24"/>
          <w:lang w:eastAsia="ru-RU"/>
        </w:rPr>
      </w:pPr>
    </w:p>
    <w:tbl>
      <w:tblPr>
        <w:tblW w:w="9647" w:type="dxa"/>
        <w:shd w:val="clear" w:color="auto" w:fill="FFFFFF"/>
        <w:tblCellMar>
          <w:left w:w="0" w:type="dxa"/>
          <w:right w:w="0" w:type="dxa"/>
        </w:tblCellMar>
        <w:tblLook w:val="04A0" w:firstRow="1" w:lastRow="0" w:firstColumn="1" w:lastColumn="0" w:noHBand="0" w:noVBand="1"/>
      </w:tblPr>
      <w:tblGrid>
        <w:gridCol w:w="2985"/>
        <w:gridCol w:w="1418"/>
        <w:gridCol w:w="1275"/>
        <w:gridCol w:w="1985"/>
        <w:gridCol w:w="1984"/>
      </w:tblGrid>
      <w:tr w:rsidR="00035A52" w:rsidRPr="00216903" w:rsidTr="000051CF">
        <w:tc>
          <w:tcPr>
            <w:tcW w:w="2985" w:type="dxa"/>
            <w:vMerge w:val="restart"/>
            <w:tcBorders>
              <w:top w:val="single" w:sz="4" w:space="0" w:color="auto"/>
              <w:left w:val="single" w:sz="6" w:space="0" w:color="000000"/>
              <w:bottom w:val="single" w:sz="6" w:space="0" w:color="000000"/>
              <w:right w:val="single" w:sz="6" w:space="0" w:color="000000"/>
            </w:tcBorders>
            <w:shd w:val="clear" w:color="auto" w:fill="FFFFFF"/>
            <w:vAlign w:val="center"/>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p>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Разделы спортивной подготовки</w:t>
            </w:r>
          </w:p>
        </w:tc>
        <w:tc>
          <w:tcPr>
            <w:tcW w:w="2693" w:type="dxa"/>
            <w:gridSpan w:val="2"/>
            <w:tcBorders>
              <w:top w:val="single" w:sz="4" w:space="0" w:color="auto"/>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Этап начальной подготовки</w:t>
            </w:r>
          </w:p>
        </w:tc>
        <w:tc>
          <w:tcPr>
            <w:tcW w:w="3969" w:type="dxa"/>
            <w:gridSpan w:val="2"/>
            <w:tcBorders>
              <w:top w:val="single" w:sz="4" w:space="0" w:color="auto"/>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Тренировочный этап (этап спортивной специализации)</w:t>
            </w:r>
          </w:p>
        </w:tc>
      </w:tr>
      <w:tr w:rsidR="00035A52" w:rsidRPr="00216903" w:rsidTr="000051CF">
        <w:tc>
          <w:tcPr>
            <w:tcW w:w="29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35A52" w:rsidRPr="00216903" w:rsidRDefault="00035A52" w:rsidP="000051CF">
            <w:pPr>
              <w:spacing w:after="0" w:line="240" w:lineRule="atLeast"/>
              <w:contextualSpacing/>
              <w:rPr>
                <w:rFonts w:ascii="Times New Roman" w:eastAsia="Times New Roman" w:hAnsi="Times New Roman"/>
                <w:color w:val="464C55"/>
                <w:sz w:val="24"/>
                <w:szCs w:val="24"/>
                <w:lang w:eastAsia="ru-RU"/>
              </w:rPr>
            </w:pPr>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До года</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Свыше года</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До двух лет</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Свыше двух лет</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Общая физическая подготовка</w:t>
            </w:r>
            <w:proofErr w:type="gramStart"/>
            <w:r w:rsidRPr="00216903">
              <w:rPr>
                <w:rFonts w:ascii="Times New Roman" w:eastAsia="Times New Roman" w:hAnsi="Times New Roman"/>
                <w:color w:val="464C55"/>
                <w:sz w:val="24"/>
                <w:szCs w:val="24"/>
                <w:lang w:eastAsia="ru-RU"/>
              </w:rPr>
              <w:t xml:space="preserve"> (%)</w:t>
            </w:r>
            <w:proofErr w:type="gramEnd"/>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43-60</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38-51,5</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29-47</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29-41</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Специальная физическая подготовка</w:t>
            </w:r>
            <w:proofErr w:type="gramStart"/>
            <w:r w:rsidRPr="00216903">
              <w:rPr>
                <w:rFonts w:ascii="Times New Roman" w:eastAsia="Times New Roman" w:hAnsi="Times New Roman"/>
                <w:color w:val="464C55"/>
                <w:sz w:val="24"/>
                <w:szCs w:val="24"/>
                <w:lang w:eastAsia="ru-RU"/>
              </w:rPr>
              <w:t xml:space="preserve"> (%)</w:t>
            </w:r>
            <w:proofErr w:type="gramEnd"/>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14-18</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16-20</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18-23</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21-27</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Технико-тактическая подготовка</w:t>
            </w:r>
            <w:proofErr w:type="gramStart"/>
            <w:r w:rsidRPr="00216903">
              <w:rPr>
                <w:rFonts w:ascii="Times New Roman" w:eastAsia="Times New Roman" w:hAnsi="Times New Roman"/>
                <w:color w:val="464C55"/>
                <w:sz w:val="24"/>
                <w:szCs w:val="24"/>
                <w:lang w:eastAsia="ru-RU"/>
              </w:rPr>
              <w:t xml:space="preserve"> (%)</w:t>
            </w:r>
            <w:proofErr w:type="gramEnd"/>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20-26</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25-32</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24-31</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25-32</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Теоретическая и психологическая подготовка</w:t>
            </w:r>
            <w:proofErr w:type="gramStart"/>
            <w:r w:rsidRPr="00216903">
              <w:rPr>
                <w:rFonts w:ascii="Times New Roman" w:eastAsia="Times New Roman" w:hAnsi="Times New Roman"/>
                <w:color w:val="464C55"/>
                <w:sz w:val="24"/>
                <w:szCs w:val="24"/>
                <w:lang w:eastAsia="ru-RU"/>
              </w:rPr>
              <w:t xml:space="preserve"> (%)</w:t>
            </w:r>
            <w:proofErr w:type="gramEnd"/>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5-7</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6-8</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7-9</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8-10</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Участие в соревнованиях, инструкторская и судейская практика</w:t>
            </w:r>
            <w:proofErr w:type="gramStart"/>
            <w:r w:rsidRPr="00216903">
              <w:rPr>
                <w:rFonts w:ascii="Times New Roman" w:eastAsia="Times New Roman" w:hAnsi="Times New Roman"/>
                <w:color w:val="464C55"/>
                <w:sz w:val="24"/>
                <w:szCs w:val="24"/>
                <w:lang w:eastAsia="ru-RU"/>
              </w:rPr>
              <w:t xml:space="preserve"> (%)</w:t>
            </w:r>
            <w:proofErr w:type="gramEnd"/>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0,5-1</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1,5-3</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4-7</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5-9</w:t>
            </w:r>
          </w:p>
        </w:tc>
      </w:tr>
    </w:tbl>
    <w:p w:rsidR="00035A52" w:rsidRPr="00216903" w:rsidRDefault="00035A52" w:rsidP="00035A52">
      <w:pPr>
        <w:shd w:val="clear" w:color="auto" w:fill="FFFFFF"/>
        <w:spacing w:after="0" w:line="240" w:lineRule="atLeast"/>
        <w:contextualSpacing/>
        <w:rPr>
          <w:rFonts w:ascii="Times New Roman" w:eastAsia="Times New Roman" w:hAnsi="Times New Roman"/>
          <w:color w:val="22272F"/>
          <w:sz w:val="24"/>
          <w:szCs w:val="24"/>
          <w:lang w:eastAsia="ru-RU"/>
        </w:rPr>
      </w:pPr>
    </w:p>
    <w:p w:rsidR="00035A52" w:rsidRPr="00216903" w:rsidRDefault="00035A52" w:rsidP="00035A52">
      <w:pPr>
        <w:shd w:val="clear" w:color="auto" w:fill="FFFFFF"/>
        <w:spacing w:after="0" w:line="240" w:lineRule="atLeast"/>
        <w:contextualSpacing/>
        <w:jc w:val="center"/>
        <w:rPr>
          <w:rFonts w:ascii="Times New Roman" w:eastAsia="Times New Roman" w:hAnsi="Times New Roman"/>
          <w:b/>
          <w:bCs/>
          <w:color w:val="22272F"/>
          <w:sz w:val="24"/>
          <w:szCs w:val="24"/>
          <w:lang w:eastAsia="ru-RU"/>
        </w:rPr>
      </w:pPr>
      <w:r w:rsidRPr="00216903">
        <w:rPr>
          <w:rFonts w:ascii="Times New Roman" w:eastAsia="Times New Roman" w:hAnsi="Times New Roman"/>
          <w:b/>
          <w:bCs/>
          <w:color w:val="22272F"/>
          <w:sz w:val="24"/>
          <w:szCs w:val="24"/>
          <w:lang w:eastAsia="ru-RU"/>
        </w:rPr>
        <w:t>2.3 Планируемые показатели</w:t>
      </w:r>
      <w:r w:rsidRPr="00216903">
        <w:rPr>
          <w:rFonts w:ascii="Times New Roman" w:eastAsia="Times New Roman" w:hAnsi="Times New Roman"/>
          <w:b/>
          <w:bCs/>
          <w:color w:val="22272F"/>
          <w:sz w:val="24"/>
          <w:szCs w:val="24"/>
          <w:lang w:eastAsia="ru-RU"/>
        </w:rPr>
        <w:br/>
        <w:t>соревновательной деятельности по виду спорта борьба на поясах</w:t>
      </w:r>
    </w:p>
    <w:p w:rsidR="00035A52" w:rsidRPr="00216903" w:rsidRDefault="00035A52" w:rsidP="00035A52">
      <w:pPr>
        <w:spacing w:after="0" w:line="240" w:lineRule="atLeast"/>
        <w:contextualSpacing/>
        <w:rPr>
          <w:rFonts w:ascii="Times New Roman" w:eastAsia="Times New Roman" w:hAnsi="Times New Roman"/>
          <w:sz w:val="24"/>
          <w:szCs w:val="24"/>
          <w:lang w:eastAsia="ru-RU"/>
        </w:rPr>
      </w:pPr>
    </w:p>
    <w:tbl>
      <w:tblPr>
        <w:tblW w:w="9647" w:type="dxa"/>
        <w:shd w:val="clear" w:color="auto" w:fill="FFFFFF"/>
        <w:tblCellMar>
          <w:left w:w="0" w:type="dxa"/>
          <w:right w:w="0" w:type="dxa"/>
        </w:tblCellMar>
        <w:tblLook w:val="04A0" w:firstRow="1" w:lastRow="0" w:firstColumn="1" w:lastColumn="0" w:noHBand="0" w:noVBand="1"/>
      </w:tblPr>
      <w:tblGrid>
        <w:gridCol w:w="2985"/>
        <w:gridCol w:w="1418"/>
        <w:gridCol w:w="1275"/>
        <w:gridCol w:w="1985"/>
        <w:gridCol w:w="1984"/>
      </w:tblGrid>
      <w:tr w:rsidR="00035A52" w:rsidRPr="00216903" w:rsidTr="000051CF">
        <w:tc>
          <w:tcPr>
            <w:tcW w:w="2985" w:type="dxa"/>
            <w:vMerge w:val="restart"/>
            <w:tcBorders>
              <w:top w:val="single" w:sz="4" w:space="0" w:color="auto"/>
              <w:left w:val="single" w:sz="6" w:space="0" w:color="000000"/>
              <w:bottom w:val="single" w:sz="6" w:space="0" w:color="000000"/>
              <w:right w:val="single" w:sz="6" w:space="0" w:color="000000"/>
            </w:tcBorders>
            <w:shd w:val="clear" w:color="auto" w:fill="FFFFFF"/>
            <w:vAlign w:val="center"/>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p>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 xml:space="preserve">Виды спортивных </w:t>
            </w:r>
            <w:r w:rsidRPr="00216903">
              <w:rPr>
                <w:rFonts w:ascii="Times New Roman" w:eastAsia="Times New Roman" w:hAnsi="Times New Roman"/>
                <w:color w:val="464C55"/>
                <w:sz w:val="24"/>
                <w:szCs w:val="24"/>
                <w:lang w:eastAsia="ru-RU"/>
              </w:rPr>
              <w:lastRenderedPageBreak/>
              <w:t>соревнований</w:t>
            </w:r>
          </w:p>
        </w:tc>
        <w:tc>
          <w:tcPr>
            <w:tcW w:w="2693" w:type="dxa"/>
            <w:gridSpan w:val="2"/>
            <w:tcBorders>
              <w:top w:val="single" w:sz="4" w:space="0" w:color="auto"/>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lastRenderedPageBreak/>
              <w:t>Этап начальной подготовки</w:t>
            </w:r>
          </w:p>
        </w:tc>
        <w:tc>
          <w:tcPr>
            <w:tcW w:w="3969" w:type="dxa"/>
            <w:gridSpan w:val="2"/>
            <w:tcBorders>
              <w:top w:val="single" w:sz="4" w:space="0" w:color="auto"/>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Тренировочный этап (этап спортивной специализации)</w:t>
            </w:r>
          </w:p>
        </w:tc>
      </w:tr>
      <w:tr w:rsidR="00035A52" w:rsidRPr="00216903" w:rsidTr="000051CF">
        <w:tc>
          <w:tcPr>
            <w:tcW w:w="29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35A52" w:rsidRPr="00216903" w:rsidRDefault="00035A52" w:rsidP="000051CF">
            <w:pPr>
              <w:spacing w:after="0" w:line="240" w:lineRule="atLeast"/>
              <w:contextualSpacing/>
              <w:rPr>
                <w:rFonts w:ascii="Times New Roman" w:eastAsia="Times New Roman" w:hAnsi="Times New Roman"/>
                <w:color w:val="464C55"/>
                <w:sz w:val="24"/>
                <w:szCs w:val="24"/>
                <w:lang w:eastAsia="ru-RU"/>
              </w:rPr>
            </w:pPr>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До года</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Свыше года</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До двух лет</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Свыше двух лет</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lastRenderedPageBreak/>
              <w:t>Контрольные</w:t>
            </w:r>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3</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4</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Отборочные</w:t>
            </w:r>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Основные</w:t>
            </w:r>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w:t>
            </w:r>
          </w:p>
        </w:tc>
      </w:tr>
      <w:tr w:rsidR="00035A52" w:rsidRPr="00216903" w:rsidTr="000051CF">
        <w:tc>
          <w:tcPr>
            <w:tcW w:w="2985" w:type="dxa"/>
            <w:tcBorders>
              <w:left w:val="single" w:sz="6" w:space="0" w:color="000000"/>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Главные</w:t>
            </w:r>
          </w:p>
        </w:tc>
        <w:tc>
          <w:tcPr>
            <w:tcW w:w="1418"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w:t>
            </w:r>
          </w:p>
        </w:tc>
        <w:tc>
          <w:tcPr>
            <w:tcW w:w="1984"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w:t>
            </w:r>
          </w:p>
        </w:tc>
      </w:tr>
      <w:tr w:rsidR="00035A52" w:rsidRPr="00216903" w:rsidTr="000051CF">
        <w:tc>
          <w:tcPr>
            <w:tcW w:w="2985" w:type="dxa"/>
            <w:tcBorders>
              <w:left w:val="single" w:sz="6" w:space="0" w:color="000000"/>
              <w:bottom w:val="single" w:sz="6" w:space="0" w:color="000000"/>
              <w:right w:val="single" w:sz="4" w:space="0" w:color="auto"/>
            </w:tcBorders>
            <w:shd w:val="clear" w:color="auto" w:fill="FFFFFF"/>
            <w:hideMark/>
          </w:tcPr>
          <w:p w:rsidR="00035A52" w:rsidRPr="00216903" w:rsidRDefault="00035A52" w:rsidP="000051CF">
            <w:pPr>
              <w:spacing w:after="0" w:line="240" w:lineRule="atLeast"/>
              <w:contextualSpacing/>
              <w:rPr>
                <w:rFonts w:ascii="Times New Roman" w:eastAsia="Times New Roman" w:hAnsi="Times New Roman"/>
                <w:color w:val="22272F"/>
                <w:sz w:val="24"/>
                <w:szCs w:val="24"/>
                <w:lang w:eastAsia="ru-RU"/>
              </w:rPr>
            </w:pPr>
          </w:p>
        </w:tc>
        <w:tc>
          <w:tcPr>
            <w:tcW w:w="6662" w:type="dxa"/>
            <w:gridSpan w:val="4"/>
            <w:tcBorders>
              <w:left w:val="single" w:sz="4" w:space="0" w:color="auto"/>
              <w:bottom w:val="single" w:sz="6" w:space="0" w:color="000000"/>
              <w:right w:val="single" w:sz="4" w:space="0" w:color="auto"/>
            </w:tcBorders>
            <w:shd w:val="clear" w:color="auto" w:fill="FFFFFF"/>
          </w:tcPr>
          <w:p w:rsidR="00035A52" w:rsidRPr="00216903" w:rsidRDefault="00035A52" w:rsidP="000051CF">
            <w:pPr>
              <w:spacing w:after="300" w:line="240" w:lineRule="atLeast"/>
              <w:contextualSpacing/>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 xml:space="preserve">                 Всего соревновательных схваток</w:t>
            </w:r>
          </w:p>
        </w:tc>
      </w:tr>
      <w:tr w:rsidR="00035A52" w:rsidRPr="00216903" w:rsidTr="000051CF">
        <w:tc>
          <w:tcPr>
            <w:tcW w:w="2985" w:type="dxa"/>
            <w:tcBorders>
              <w:left w:val="single" w:sz="6" w:space="0" w:color="000000"/>
              <w:bottom w:val="single" w:sz="6" w:space="0" w:color="000000"/>
              <w:right w:val="single" w:sz="4" w:space="0" w:color="auto"/>
            </w:tcBorders>
            <w:shd w:val="clear" w:color="auto" w:fill="FFFFFF"/>
            <w:hideMark/>
          </w:tcPr>
          <w:p w:rsidR="00035A52" w:rsidRPr="00216903" w:rsidRDefault="00035A52" w:rsidP="000051CF">
            <w:pPr>
              <w:spacing w:after="0" w:line="240" w:lineRule="atLeast"/>
              <w:contextualSpacing/>
              <w:rPr>
                <w:rFonts w:ascii="Times New Roman" w:eastAsia="Times New Roman" w:hAnsi="Times New Roman"/>
                <w:color w:val="22272F"/>
                <w:sz w:val="24"/>
                <w:szCs w:val="24"/>
                <w:lang w:eastAsia="ru-RU"/>
              </w:rPr>
            </w:pPr>
          </w:p>
        </w:tc>
        <w:tc>
          <w:tcPr>
            <w:tcW w:w="1418" w:type="dxa"/>
            <w:tcBorders>
              <w:left w:val="single" w:sz="4" w:space="0" w:color="auto"/>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8</w:t>
            </w:r>
          </w:p>
        </w:tc>
        <w:tc>
          <w:tcPr>
            <w:tcW w:w="127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8</w:t>
            </w:r>
          </w:p>
        </w:tc>
        <w:tc>
          <w:tcPr>
            <w:tcW w:w="1985" w:type="dxa"/>
            <w:tcBorders>
              <w:bottom w:val="single" w:sz="6" w:space="0" w:color="000000"/>
              <w:right w:val="single" w:sz="6" w:space="0" w:color="000000"/>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14</w:t>
            </w:r>
          </w:p>
        </w:tc>
        <w:tc>
          <w:tcPr>
            <w:tcW w:w="1984" w:type="dxa"/>
            <w:tcBorders>
              <w:bottom w:val="single" w:sz="6" w:space="0" w:color="000000"/>
              <w:right w:val="single" w:sz="4" w:space="0" w:color="auto"/>
            </w:tcBorders>
            <w:shd w:val="clear" w:color="auto" w:fill="FFFFFF"/>
            <w:hideMark/>
          </w:tcPr>
          <w:p w:rsidR="00035A52" w:rsidRPr="00216903" w:rsidRDefault="00035A52" w:rsidP="000051CF">
            <w:pPr>
              <w:spacing w:after="300" w:line="240" w:lineRule="atLeast"/>
              <w:contextualSpacing/>
              <w:jc w:val="center"/>
              <w:rPr>
                <w:rFonts w:ascii="Times New Roman" w:eastAsia="Times New Roman" w:hAnsi="Times New Roman"/>
                <w:color w:val="464C55"/>
                <w:sz w:val="24"/>
                <w:szCs w:val="24"/>
                <w:lang w:eastAsia="ru-RU"/>
              </w:rPr>
            </w:pPr>
            <w:r w:rsidRPr="00216903">
              <w:rPr>
                <w:rFonts w:ascii="Times New Roman" w:eastAsia="Times New Roman" w:hAnsi="Times New Roman"/>
                <w:color w:val="464C55"/>
                <w:sz w:val="24"/>
                <w:szCs w:val="24"/>
                <w:lang w:eastAsia="ru-RU"/>
              </w:rPr>
              <w:t>14</w:t>
            </w:r>
          </w:p>
        </w:tc>
      </w:tr>
    </w:tbl>
    <w:p w:rsidR="00035A52" w:rsidRPr="00216903" w:rsidRDefault="00035A52" w:rsidP="00035A52">
      <w:pPr>
        <w:pStyle w:val="3"/>
        <w:spacing w:after="255" w:line="240" w:lineRule="atLeast"/>
        <w:contextualSpacing/>
        <w:jc w:val="center"/>
        <w:rPr>
          <w:color w:val="333333"/>
          <w:sz w:val="24"/>
          <w:szCs w:val="24"/>
        </w:rPr>
      </w:pPr>
    </w:p>
    <w:p w:rsidR="00035A52" w:rsidRPr="00216903" w:rsidRDefault="00035A52" w:rsidP="00035A52">
      <w:pPr>
        <w:pStyle w:val="3"/>
        <w:spacing w:after="255" w:line="240" w:lineRule="atLeast"/>
        <w:contextualSpacing/>
        <w:jc w:val="center"/>
        <w:rPr>
          <w:color w:val="333333"/>
          <w:sz w:val="24"/>
          <w:szCs w:val="24"/>
        </w:rPr>
      </w:pPr>
      <w:r w:rsidRPr="00216903">
        <w:rPr>
          <w:color w:val="333333"/>
          <w:sz w:val="24"/>
          <w:szCs w:val="24"/>
        </w:rPr>
        <w:t>2.4 Режим учебно-тренировочной работы.</w:t>
      </w:r>
      <w:r w:rsidRPr="00216903">
        <w:rPr>
          <w:color w:val="333333"/>
          <w:sz w:val="24"/>
          <w:szCs w:val="24"/>
        </w:rPr>
        <w:br/>
        <w:t xml:space="preserve"> </w:t>
      </w:r>
    </w:p>
    <w:p w:rsidR="00035A52" w:rsidRPr="00216903" w:rsidRDefault="00035A52" w:rsidP="00035A52">
      <w:pPr>
        <w:suppressAutoHyphens/>
        <w:spacing w:line="240" w:lineRule="atLeast"/>
        <w:ind w:left="-142" w:firstLine="284"/>
        <w:contextualSpacing/>
        <w:jc w:val="both"/>
        <w:rPr>
          <w:rFonts w:ascii="Times New Roman" w:hAnsi="Times New Roman"/>
          <w:sz w:val="24"/>
          <w:szCs w:val="24"/>
        </w:rPr>
      </w:pPr>
      <w:r w:rsidRPr="00216903">
        <w:rPr>
          <w:rFonts w:ascii="Times New Roman" w:hAnsi="Times New Roman"/>
          <w:sz w:val="24"/>
          <w:szCs w:val="24"/>
        </w:rPr>
        <w:t xml:space="preserve">Учебный год в школе начинается 1 сентября и составляет  46 недель на этапе начальной подготовки и на тренировочном этапе,   не менее 6 недель отводится на учебные занятия в условиях оздоровительного лагеря физкультурно-спортивного профиля, учебно-тренировочных сборов по месту жительства и (или) по индивидуальным </w:t>
      </w:r>
      <w:proofErr w:type="gramStart"/>
      <w:r w:rsidRPr="00216903">
        <w:rPr>
          <w:rFonts w:ascii="Times New Roman" w:hAnsi="Times New Roman"/>
          <w:sz w:val="24"/>
          <w:szCs w:val="24"/>
        </w:rPr>
        <w:t>планам</w:t>
      </w:r>
      <w:proofErr w:type="gramEnd"/>
      <w:r w:rsidRPr="00216903">
        <w:rPr>
          <w:rFonts w:ascii="Times New Roman" w:hAnsi="Times New Roman"/>
          <w:sz w:val="24"/>
          <w:szCs w:val="24"/>
        </w:rPr>
        <w:t xml:space="preserve"> обучающимся на период их активного отдыха.</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Занятия проводятся в любой день недели, включая выходные дни и каникулярное время общеобразовательных учреждений. Шесть учебных дней в неделю.</w:t>
      </w:r>
    </w:p>
    <w:p w:rsidR="00035A52" w:rsidRPr="00216903" w:rsidRDefault="00035A52" w:rsidP="00035A52">
      <w:pPr>
        <w:suppressAutoHyphens/>
        <w:spacing w:line="240" w:lineRule="atLeast"/>
        <w:contextualSpacing/>
        <w:jc w:val="both"/>
        <w:rPr>
          <w:rFonts w:ascii="Times New Roman" w:hAnsi="Times New Roman"/>
          <w:b/>
          <w:sz w:val="24"/>
          <w:szCs w:val="24"/>
        </w:rPr>
      </w:pPr>
      <w:r w:rsidRPr="00216903">
        <w:rPr>
          <w:rFonts w:ascii="Times New Roman" w:hAnsi="Times New Roman"/>
          <w:sz w:val="24"/>
          <w:szCs w:val="24"/>
        </w:rPr>
        <w:t>Регламентирование образовательного процесса в неделю:</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период: </w:t>
      </w:r>
      <w:proofErr w:type="gramStart"/>
      <w:r w:rsidRPr="00216903">
        <w:rPr>
          <w:rFonts w:ascii="Times New Roman" w:hAnsi="Times New Roman"/>
          <w:sz w:val="24"/>
          <w:szCs w:val="24"/>
        </w:rPr>
        <w:t>согласно расписания</w:t>
      </w:r>
      <w:proofErr w:type="gramEnd"/>
      <w:r w:rsidRPr="00216903">
        <w:rPr>
          <w:rFonts w:ascii="Times New Roman" w:hAnsi="Times New Roman"/>
          <w:sz w:val="24"/>
          <w:szCs w:val="24"/>
        </w:rPr>
        <w:t xml:space="preserve"> занятий;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продолжительность занятий: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 НП (до 1 года)          6 часов в неделю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 НП (свыше 1 года)   6 часов в неделю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 - </w:t>
      </w:r>
      <w:proofErr w:type="gramStart"/>
      <w:r w:rsidRPr="00216903">
        <w:rPr>
          <w:rFonts w:ascii="Times New Roman" w:hAnsi="Times New Roman"/>
          <w:sz w:val="24"/>
          <w:szCs w:val="24"/>
        </w:rPr>
        <w:t>Т(</w:t>
      </w:r>
      <w:proofErr w:type="gramEnd"/>
      <w:r w:rsidRPr="00216903">
        <w:rPr>
          <w:rFonts w:ascii="Times New Roman" w:hAnsi="Times New Roman"/>
          <w:sz w:val="24"/>
          <w:szCs w:val="24"/>
        </w:rPr>
        <w:t xml:space="preserve">СС)- 1      10 часов в неделю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 </w:t>
      </w:r>
      <w:proofErr w:type="gramStart"/>
      <w:r w:rsidRPr="00216903">
        <w:rPr>
          <w:rFonts w:ascii="Times New Roman" w:hAnsi="Times New Roman"/>
          <w:sz w:val="24"/>
          <w:szCs w:val="24"/>
        </w:rPr>
        <w:t>Т(</w:t>
      </w:r>
      <w:proofErr w:type="gramEnd"/>
      <w:r w:rsidRPr="00216903">
        <w:rPr>
          <w:rFonts w:ascii="Times New Roman" w:hAnsi="Times New Roman"/>
          <w:sz w:val="24"/>
          <w:szCs w:val="24"/>
        </w:rPr>
        <w:t xml:space="preserve">СС) - 2      12 часов в неделю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 </w:t>
      </w:r>
      <w:proofErr w:type="gramStart"/>
      <w:r w:rsidRPr="00216903">
        <w:rPr>
          <w:rFonts w:ascii="Times New Roman" w:hAnsi="Times New Roman"/>
          <w:sz w:val="24"/>
          <w:szCs w:val="24"/>
        </w:rPr>
        <w:t>Т(</w:t>
      </w:r>
      <w:proofErr w:type="gramEnd"/>
      <w:r w:rsidRPr="00216903">
        <w:rPr>
          <w:rFonts w:ascii="Times New Roman" w:hAnsi="Times New Roman"/>
          <w:sz w:val="24"/>
          <w:szCs w:val="24"/>
        </w:rPr>
        <w:t>СС) -3       14 часов в неделю.</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 </w:t>
      </w:r>
      <w:proofErr w:type="gramStart"/>
      <w:r w:rsidRPr="00216903">
        <w:rPr>
          <w:rFonts w:ascii="Times New Roman" w:hAnsi="Times New Roman"/>
          <w:sz w:val="24"/>
          <w:szCs w:val="24"/>
        </w:rPr>
        <w:t>Т(</w:t>
      </w:r>
      <w:proofErr w:type="gramEnd"/>
      <w:r w:rsidRPr="00216903">
        <w:rPr>
          <w:rFonts w:ascii="Times New Roman" w:hAnsi="Times New Roman"/>
          <w:sz w:val="24"/>
          <w:szCs w:val="24"/>
        </w:rPr>
        <w:t>СС) -4      16  часов в неделю.</w:t>
      </w:r>
    </w:p>
    <w:p w:rsidR="00035A52" w:rsidRPr="00216903" w:rsidRDefault="00035A52" w:rsidP="00035A52">
      <w:pPr>
        <w:spacing w:line="240" w:lineRule="atLeast"/>
        <w:contextualSpacing/>
        <w:jc w:val="both"/>
        <w:rPr>
          <w:rFonts w:ascii="Times New Roman" w:hAnsi="Times New Roman"/>
          <w:sz w:val="24"/>
          <w:szCs w:val="24"/>
        </w:rPr>
      </w:pPr>
    </w:p>
    <w:p w:rsidR="00035A52" w:rsidRPr="00216903" w:rsidRDefault="00035A52" w:rsidP="00035A52">
      <w:pPr>
        <w:suppressAutoHyphens/>
        <w:spacing w:line="240" w:lineRule="atLeast"/>
        <w:contextualSpacing/>
        <w:jc w:val="both"/>
        <w:rPr>
          <w:rFonts w:ascii="Times New Roman" w:hAnsi="Times New Roman"/>
          <w:b/>
          <w:sz w:val="24"/>
          <w:szCs w:val="24"/>
        </w:rPr>
      </w:pPr>
      <w:r w:rsidRPr="00216903">
        <w:rPr>
          <w:rFonts w:ascii="Times New Roman" w:hAnsi="Times New Roman"/>
          <w:sz w:val="24"/>
          <w:szCs w:val="24"/>
        </w:rPr>
        <w:t>Сроки проведения отбора детей в Учреждение:</w:t>
      </w:r>
    </w:p>
    <w:p w:rsidR="00035A52" w:rsidRPr="00216903" w:rsidRDefault="00035A52" w:rsidP="00035A52">
      <w:pPr>
        <w:suppressAutoHyphens/>
        <w:spacing w:line="240" w:lineRule="atLeast"/>
        <w:contextualSpacing/>
        <w:jc w:val="both"/>
        <w:rPr>
          <w:rFonts w:ascii="Times New Roman" w:hAnsi="Times New Roman"/>
          <w:sz w:val="24"/>
          <w:szCs w:val="24"/>
        </w:rPr>
      </w:pPr>
      <w:r w:rsidRPr="00216903">
        <w:rPr>
          <w:rFonts w:ascii="Times New Roman" w:hAnsi="Times New Roman"/>
          <w:sz w:val="24"/>
          <w:szCs w:val="24"/>
        </w:rPr>
        <w:t>Комплектование  групп начальной подготовки свыше года обучения и в учебно-тренировочных группах  производится до 15 сентября.</w:t>
      </w:r>
    </w:p>
    <w:p w:rsidR="00035A52" w:rsidRPr="00216903" w:rsidRDefault="00035A52" w:rsidP="00035A52">
      <w:pPr>
        <w:suppressAutoHyphens/>
        <w:spacing w:line="240" w:lineRule="atLeast"/>
        <w:contextualSpacing/>
        <w:jc w:val="both"/>
        <w:rPr>
          <w:rFonts w:ascii="Times New Roman" w:hAnsi="Times New Roman"/>
          <w:sz w:val="24"/>
          <w:szCs w:val="24"/>
        </w:rPr>
      </w:pPr>
    </w:p>
    <w:p w:rsidR="00035A52" w:rsidRPr="00216903" w:rsidRDefault="00035A52" w:rsidP="00035A52">
      <w:pPr>
        <w:spacing w:line="240" w:lineRule="atLeast"/>
        <w:contextualSpacing/>
        <w:jc w:val="both"/>
        <w:rPr>
          <w:rFonts w:ascii="Times New Roman" w:hAnsi="Times New Roman"/>
          <w:b/>
          <w:sz w:val="24"/>
          <w:szCs w:val="24"/>
        </w:rPr>
      </w:pPr>
      <w:r w:rsidRPr="00216903">
        <w:rPr>
          <w:rFonts w:ascii="Times New Roman" w:hAnsi="Times New Roman"/>
          <w:sz w:val="24"/>
          <w:szCs w:val="24"/>
        </w:rPr>
        <w:t xml:space="preserve">Продолжительность летнего оздоровительного периода: </w:t>
      </w:r>
    </w:p>
    <w:p w:rsidR="00035A52" w:rsidRPr="00216903" w:rsidRDefault="00035A52" w:rsidP="00035A52">
      <w:pPr>
        <w:suppressAutoHyphens/>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Учебно-тренировочные сборы 3-6 недель; </w:t>
      </w:r>
    </w:p>
    <w:p w:rsidR="00035A52" w:rsidRPr="00216903" w:rsidRDefault="00035A52" w:rsidP="00035A52">
      <w:pPr>
        <w:suppressAutoHyphens/>
        <w:spacing w:line="240" w:lineRule="atLeast"/>
        <w:contextualSpacing/>
        <w:jc w:val="both"/>
        <w:rPr>
          <w:rFonts w:ascii="Times New Roman" w:hAnsi="Times New Roman"/>
          <w:b/>
          <w:sz w:val="24"/>
          <w:szCs w:val="24"/>
        </w:rPr>
      </w:pPr>
      <w:r w:rsidRPr="00216903">
        <w:rPr>
          <w:rFonts w:ascii="Times New Roman" w:hAnsi="Times New Roman"/>
          <w:sz w:val="24"/>
          <w:szCs w:val="24"/>
        </w:rPr>
        <w:t>Спортивно - оздоровительный лагерь по месту жительства или выездной 3-6 недель;</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 xml:space="preserve">Основными условиями перевода </w:t>
      </w:r>
      <w:proofErr w:type="gramStart"/>
      <w:r w:rsidRPr="00216903">
        <w:rPr>
          <w:rFonts w:ascii="Times New Roman" w:hAnsi="Times New Roman"/>
          <w:sz w:val="24"/>
          <w:szCs w:val="24"/>
        </w:rPr>
        <w:t>обучающихся</w:t>
      </w:r>
      <w:proofErr w:type="gramEnd"/>
      <w:r>
        <w:rPr>
          <w:rFonts w:ascii="Times New Roman" w:hAnsi="Times New Roman"/>
          <w:sz w:val="24"/>
          <w:szCs w:val="24"/>
        </w:rPr>
        <w:t xml:space="preserve"> </w:t>
      </w:r>
      <w:r w:rsidRPr="00216903">
        <w:rPr>
          <w:rFonts w:ascii="Times New Roman" w:hAnsi="Times New Roman"/>
          <w:sz w:val="24"/>
          <w:szCs w:val="24"/>
        </w:rPr>
        <w:t xml:space="preserve"> на следующий год является:</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-выполнение требований контрольно-переводных нормативов по всем разделам, выполнение спортивных разрядов и условий инструкторской и судейской практики в соответствии с этапом подготовки.  </w:t>
      </w:r>
    </w:p>
    <w:p w:rsidR="00035A52" w:rsidRPr="00216903" w:rsidRDefault="00035A52" w:rsidP="00035A52">
      <w:pPr>
        <w:spacing w:line="240" w:lineRule="atLeast"/>
        <w:ind w:firstLine="709"/>
        <w:contextualSpacing/>
        <w:jc w:val="both"/>
        <w:rPr>
          <w:rFonts w:ascii="Times New Roman" w:hAnsi="Times New Roman"/>
          <w:b/>
          <w:sz w:val="24"/>
          <w:szCs w:val="24"/>
        </w:rPr>
      </w:pPr>
    </w:p>
    <w:p w:rsidR="00035A52" w:rsidRPr="00216903" w:rsidRDefault="00035A52" w:rsidP="00035A52">
      <w:pPr>
        <w:spacing w:line="240" w:lineRule="atLeast"/>
        <w:contextualSpacing/>
        <w:jc w:val="center"/>
        <w:rPr>
          <w:rFonts w:ascii="Times New Roman" w:eastAsiaTheme="majorEastAsia" w:hAnsi="Times New Roman"/>
          <w:b/>
          <w:color w:val="000000" w:themeColor="text1"/>
          <w:sz w:val="24"/>
          <w:szCs w:val="24"/>
          <w:lang w:eastAsia="ru-RU"/>
        </w:rPr>
      </w:pPr>
      <w:r w:rsidRPr="00216903">
        <w:rPr>
          <w:rFonts w:ascii="Times New Roman" w:hAnsi="Times New Roman"/>
          <w:b/>
          <w:sz w:val="24"/>
          <w:szCs w:val="24"/>
        </w:rPr>
        <w:t>2.5. Медицинские, возрастные и психофизические требования  к лицам, проходящим спортивную подготовку.</w:t>
      </w:r>
    </w:p>
    <w:p w:rsidR="00035A52" w:rsidRPr="00216903" w:rsidRDefault="00035A52" w:rsidP="00035A52">
      <w:pPr>
        <w:spacing w:line="240" w:lineRule="atLeast"/>
        <w:contextualSpacing/>
        <w:jc w:val="center"/>
        <w:rPr>
          <w:rFonts w:ascii="Times New Roman" w:hAnsi="Times New Roman"/>
          <w:sz w:val="24"/>
          <w:szCs w:val="24"/>
        </w:rPr>
      </w:pPr>
      <w:r w:rsidRPr="00216903">
        <w:rPr>
          <w:rFonts w:ascii="Times New Roman" w:hAnsi="Times New Roman"/>
          <w:b/>
          <w:sz w:val="24"/>
          <w:szCs w:val="24"/>
        </w:rPr>
        <w:t>Медицинские требования</w:t>
      </w:r>
      <w:r w:rsidRPr="00216903">
        <w:rPr>
          <w:rFonts w:ascii="Times New Roman" w:hAnsi="Times New Roman"/>
          <w:sz w:val="24"/>
          <w:szCs w:val="24"/>
        </w:rPr>
        <w:t>.</w:t>
      </w:r>
    </w:p>
    <w:p w:rsidR="00035A52" w:rsidRPr="00216903" w:rsidRDefault="00035A52" w:rsidP="00035A52">
      <w:pPr>
        <w:spacing w:after="0" w:line="240" w:lineRule="atLeast"/>
        <w:ind w:firstLine="708"/>
        <w:contextualSpacing/>
        <w:jc w:val="both"/>
        <w:rPr>
          <w:rFonts w:ascii="Times New Roman" w:hAnsi="Times New Roman"/>
          <w:sz w:val="24"/>
          <w:szCs w:val="24"/>
        </w:rPr>
      </w:pPr>
      <w:r w:rsidRPr="00216903">
        <w:rPr>
          <w:rFonts w:ascii="Times New Roman" w:hAnsi="Times New Roman"/>
          <w:sz w:val="24"/>
          <w:szCs w:val="24"/>
        </w:rPr>
        <w:t>Лицо, желающее пройти спортивную подготовку, может быть зачислено в учреждение, только при наличии медицинского заключения о допуске к тренировочным занятиям.</w:t>
      </w:r>
    </w:p>
    <w:p w:rsidR="00035A52" w:rsidRPr="00216903" w:rsidRDefault="00035A52" w:rsidP="00035A52">
      <w:pPr>
        <w:spacing w:after="0" w:line="240" w:lineRule="atLeast"/>
        <w:ind w:firstLine="708"/>
        <w:contextualSpacing/>
        <w:jc w:val="both"/>
        <w:rPr>
          <w:rFonts w:ascii="Times New Roman" w:hAnsi="Times New Roman"/>
          <w:sz w:val="24"/>
          <w:szCs w:val="24"/>
        </w:rPr>
      </w:pPr>
      <w:r w:rsidRPr="00216903">
        <w:rPr>
          <w:rFonts w:ascii="Times New Roman" w:hAnsi="Times New Roman"/>
          <w:sz w:val="24"/>
          <w:szCs w:val="24"/>
        </w:rPr>
        <w:t>В медицинское обеспечение лиц,  проходящих спортивную подготовку в учреждении, входит:</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дополнительные медицинские осмотры перед участием в спортивных соревнованиях, после болезни или травмы:</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xml:space="preserve">-санитарно-гигиенический </w:t>
      </w:r>
      <w:proofErr w:type="gramStart"/>
      <w:r w:rsidRPr="00216903">
        <w:rPr>
          <w:rFonts w:ascii="Times New Roman" w:hAnsi="Times New Roman"/>
          <w:sz w:val="24"/>
          <w:szCs w:val="24"/>
        </w:rPr>
        <w:t>контроль за</w:t>
      </w:r>
      <w:proofErr w:type="gramEnd"/>
      <w:r w:rsidRPr="00216903">
        <w:rPr>
          <w:rFonts w:ascii="Times New Roman" w:hAnsi="Times New Roman"/>
          <w:sz w:val="24"/>
          <w:szCs w:val="24"/>
        </w:rPr>
        <w:t xml:space="preserve"> режимом дня, местами проведения тренировочных занятий спортивных соревнований, одеждой, обувью.</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lastRenderedPageBreak/>
        <w:t xml:space="preserve">   </w:t>
      </w:r>
      <w:r w:rsidRPr="00216903">
        <w:rPr>
          <w:rFonts w:ascii="Times New Roman" w:hAnsi="Times New Roman"/>
          <w:b/>
          <w:sz w:val="24"/>
          <w:szCs w:val="24"/>
        </w:rPr>
        <w:t>Возрастные требования.</w:t>
      </w:r>
    </w:p>
    <w:p w:rsidR="00035A52" w:rsidRPr="00216903" w:rsidRDefault="00035A52" w:rsidP="00035A52">
      <w:pPr>
        <w:spacing w:after="0" w:line="240" w:lineRule="atLeast"/>
        <w:contextualSpacing/>
        <w:jc w:val="both"/>
        <w:rPr>
          <w:rFonts w:ascii="Times New Roman" w:hAnsi="Times New Roman"/>
          <w:b/>
          <w:sz w:val="24"/>
          <w:szCs w:val="24"/>
        </w:rPr>
      </w:pPr>
      <w:r w:rsidRPr="00216903">
        <w:rPr>
          <w:rFonts w:ascii="Times New Roman" w:hAnsi="Times New Roman"/>
          <w:b/>
          <w:sz w:val="24"/>
          <w:szCs w:val="24"/>
        </w:rPr>
        <w:t xml:space="preserve">     </w:t>
      </w:r>
      <w:r w:rsidRPr="00216903">
        <w:rPr>
          <w:rFonts w:ascii="Times New Roman" w:hAnsi="Times New Roman"/>
          <w:sz w:val="24"/>
          <w:szCs w:val="24"/>
        </w:rPr>
        <w:t>С учетом специфики вида спорта борьба на поясах,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xml:space="preserve">     В соответствии с Федеральными стандартами спортивной подготовки по виду спорта  борьба на поясах, установлен  минимальный возраст для зачисления на этапы  подготовки:</w:t>
      </w:r>
    </w:p>
    <w:p w:rsidR="00035A52" w:rsidRPr="00216903" w:rsidRDefault="00035A52" w:rsidP="00035A52">
      <w:pPr>
        <w:spacing w:after="0" w:line="240" w:lineRule="atLeast"/>
        <w:contextualSpacing/>
        <w:rPr>
          <w:rFonts w:ascii="Times New Roman" w:hAnsi="Times New Roman"/>
          <w:sz w:val="24"/>
          <w:szCs w:val="24"/>
        </w:rPr>
      </w:pPr>
      <w:r w:rsidRPr="00216903">
        <w:rPr>
          <w:rFonts w:ascii="Times New Roman" w:hAnsi="Times New Roman"/>
          <w:sz w:val="24"/>
          <w:szCs w:val="24"/>
        </w:rPr>
        <w:t>- Этап начальной подготовки – 10 лет;</w:t>
      </w:r>
    </w:p>
    <w:p w:rsidR="00035A52" w:rsidRPr="00216903" w:rsidRDefault="00035A52" w:rsidP="00035A52">
      <w:pPr>
        <w:spacing w:after="0" w:line="240" w:lineRule="atLeast"/>
        <w:contextualSpacing/>
        <w:rPr>
          <w:rFonts w:ascii="Times New Roman" w:hAnsi="Times New Roman"/>
          <w:sz w:val="24"/>
          <w:szCs w:val="24"/>
        </w:rPr>
      </w:pPr>
      <w:r w:rsidRPr="00216903">
        <w:rPr>
          <w:rFonts w:ascii="Times New Roman" w:hAnsi="Times New Roman"/>
          <w:sz w:val="24"/>
          <w:szCs w:val="24"/>
        </w:rPr>
        <w:t>- Тренировочный этап (этап спортивной специализации)– 12 лет;</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xml:space="preserve">Установление максимального возраста лиц, проходящих спортивную подготовку по Программе спортивной подготовки по виду спорта борьба на поясах,  как  основание к отчислению данного занимающегося из учреждения законодательством не </w:t>
      </w:r>
      <w:proofErr w:type="gramStart"/>
      <w:r w:rsidRPr="00216903">
        <w:rPr>
          <w:rFonts w:ascii="Times New Roman" w:hAnsi="Times New Roman"/>
          <w:sz w:val="24"/>
          <w:szCs w:val="24"/>
        </w:rPr>
        <w:t>предусмотрен</w:t>
      </w:r>
      <w:proofErr w:type="gramEnd"/>
      <w:r w:rsidRPr="00216903">
        <w:rPr>
          <w:rFonts w:ascii="Times New Roman" w:hAnsi="Times New Roman"/>
          <w:sz w:val="24"/>
          <w:szCs w:val="24"/>
        </w:rPr>
        <w:t>.</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b/>
          <w:sz w:val="24"/>
          <w:szCs w:val="24"/>
        </w:rPr>
        <w:t>Психофизические требования.</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развитая способность к проявлению волевых качеств;</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устойчивость спортсмена к стрессовым ситуациям тренировочной и соревновательной деятельности;</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способность к психической регуляции движений, обеспечению эффективной мышечной координации;</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развитие наглядно-образной памяти, наглядно-образного мышления, распределения внимания;</w:t>
      </w:r>
    </w:p>
    <w:p w:rsidR="00035A52" w:rsidRPr="00216903" w:rsidRDefault="00035A52" w:rsidP="00035A52">
      <w:pPr>
        <w:spacing w:after="0" w:line="240" w:lineRule="atLeast"/>
        <w:contextualSpacing/>
        <w:jc w:val="both"/>
        <w:rPr>
          <w:rFonts w:ascii="Times New Roman" w:hAnsi="Times New Roman"/>
          <w:sz w:val="24"/>
          <w:szCs w:val="24"/>
        </w:rPr>
      </w:pPr>
      <w:r w:rsidRPr="00216903">
        <w:rPr>
          <w:rFonts w:ascii="Times New Roman" w:hAnsi="Times New Roman"/>
          <w:sz w:val="24"/>
          <w:szCs w:val="24"/>
        </w:rPr>
        <w:t>-   способность воспринимать, организовывать и перерабатывать информацию в условиях дефицита времени.</w:t>
      </w:r>
    </w:p>
    <w:p w:rsidR="00035A52" w:rsidRPr="00216903" w:rsidRDefault="00035A52" w:rsidP="00035A52">
      <w:pPr>
        <w:spacing w:after="0" w:line="240" w:lineRule="atLeast"/>
        <w:contextualSpacing/>
        <w:jc w:val="both"/>
        <w:rPr>
          <w:rFonts w:ascii="Times New Roman" w:hAnsi="Times New Roman"/>
          <w:sz w:val="24"/>
          <w:szCs w:val="24"/>
        </w:rPr>
      </w:pPr>
    </w:p>
    <w:p w:rsidR="00035A52" w:rsidRPr="00216903" w:rsidRDefault="00035A52" w:rsidP="00035A52">
      <w:pPr>
        <w:spacing w:line="240" w:lineRule="atLeast"/>
        <w:ind w:firstLine="709"/>
        <w:contextualSpacing/>
        <w:jc w:val="both"/>
        <w:rPr>
          <w:rFonts w:ascii="Times New Roman" w:hAnsi="Times New Roman"/>
          <w:b/>
          <w:sz w:val="24"/>
          <w:szCs w:val="24"/>
        </w:rPr>
      </w:pPr>
      <w:r w:rsidRPr="00216903">
        <w:rPr>
          <w:rFonts w:ascii="Times New Roman" w:hAnsi="Times New Roman"/>
          <w:b/>
          <w:sz w:val="24"/>
          <w:szCs w:val="24"/>
        </w:rPr>
        <w:t>2.6. Предельные тренировочные нагрузки.</w:t>
      </w:r>
    </w:p>
    <w:p w:rsidR="00035A52" w:rsidRPr="00216903" w:rsidRDefault="00035A52" w:rsidP="00035A52">
      <w:pPr>
        <w:spacing w:line="240" w:lineRule="atLeast"/>
        <w:ind w:firstLine="709"/>
        <w:contextualSpacing/>
        <w:jc w:val="both"/>
        <w:rPr>
          <w:rFonts w:ascii="Times New Roman" w:hAnsi="Times New Roman"/>
          <w:sz w:val="24"/>
          <w:szCs w:val="24"/>
        </w:rPr>
      </w:pPr>
      <w:r w:rsidRPr="00216903">
        <w:rPr>
          <w:rFonts w:ascii="Times New Roman" w:hAnsi="Times New Roman"/>
          <w:sz w:val="24"/>
          <w:szCs w:val="24"/>
        </w:rPr>
        <w:t>Продолжительность одного занятия в группах начальной подготовки не должна превышать двух академических часов, в учебно-тренировочных группах – трех академических часов, при менее</w:t>
      </w:r>
      <w:proofErr w:type="gramStart"/>
      <w:r w:rsidRPr="00216903">
        <w:rPr>
          <w:rFonts w:ascii="Times New Roman" w:hAnsi="Times New Roman"/>
          <w:sz w:val="24"/>
          <w:szCs w:val="24"/>
        </w:rPr>
        <w:t>,</w:t>
      </w:r>
      <w:proofErr w:type="gramEnd"/>
      <w:r w:rsidRPr="00216903">
        <w:rPr>
          <w:rFonts w:ascii="Times New Roman" w:hAnsi="Times New Roman"/>
          <w:sz w:val="24"/>
          <w:szCs w:val="24"/>
        </w:rPr>
        <w:t xml:space="preserve">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
    <w:p w:rsidR="00035A52"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xml:space="preserve">Для обеспечения </w:t>
      </w:r>
      <w:proofErr w:type="spellStart"/>
      <w:r w:rsidRPr="00216903">
        <w:rPr>
          <w:rFonts w:ascii="Times New Roman" w:hAnsi="Times New Roman"/>
          <w:sz w:val="24"/>
          <w:szCs w:val="24"/>
        </w:rPr>
        <w:t>круглогодичности</w:t>
      </w:r>
      <w:proofErr w:type="spellEnd"/>
      <w:r w:rsidRPr="00216903">
        <w:rPr>
          <w:rFonts w:ascii="Times New Roman" w:hAnsi="Times New Roman"/>
          <w:sz w:val="24"/>
          <w:szCs w:val="24"/>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rsidR="00035A52"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p>
    <w:p w:rsidR="00035A52" w:rsidRPr="00216903" w:rsidRDefault="00035A52" w:rsidP="00035A52">
      <w:pPr>
        <w:autoSpaceDE w:val="0"/>
        <w:autoSpaceDN w:val="0"/>
        <w:adjustRightInd w:val="0"/>
        <w:spacing w:line="240" w:lineRule="atLeast"/>
        <w:ind w:firstLine="851"/>
        <w:contextualSpacing/>
        <w:jc w:val="center"/>
        <w:rPr>
          <w:rFonts w:ascii="Times New Roman" w:hAnsi="Times New Roman"/>
          <w:sz w:val="24"/>
          <w:szCs w:val="24"/>
        </w:rPr>
      </w:pPr>
      <w:r w:rsidRPr="00216903">
        <w:rPr>
          <w:rFonts w:ascii="Times New Roman" w:hAnsi="Times New Roman"/>
          <w:sz w:val="24"/>
          <w:szCs w:val="24"/>
        </w:rPr>
        <w:t>Перечень тренировочных сборов для лиц, проходящих спортивную подготовку:</w:t>
      </w:r>
    </w:p>
    <w:tbl>
      <w:tblPr>
        <w:tblW w:w="9657" w:type="dxa"/>
        <w:tblCellMar>
          <w:left w:w="0" w:type="dxa"/>
          <w:right w:w="0" w:type="dxa"/>
        </w:tblCellMar>
        <w:tblLook w:val="04A0" w:firstRow="1" w:lastRow="0" w:firstColumn="1" w:lastColumn="0" w:noHBand="0" w:noVBand="1"/>
      </w:tblPr>
      <w:tblGrid>
        <w:gridCol w:w="588"/>
        <w:gridCol w:w="2539"/>
        <w:gridCol w:w="63"/>
        <w:gridCol w:w="2802"/>
        <w:gridCol w:w="1858"/>
        <w:gridCol w:w="1807"/>
      </w:tblGrid>
      <w:tr w:rsidR="00035A52" w:rsidRPr="00216903" w:rsidTr="000051CF">
        <w:tc>
          <w:tcPr>
            <w:tcW w:w="588" w:type="dxa"/>
            <w:vMerge w:val="restart"/>
            <w:tcBorders>
              <w:top w:val="single" w:sz="6" w:space="0" w:color="000000"/>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 xml:space="preserve">N </w:t>
            </w:r>
            <w:proofErr w:type="gramStart"/>
            <w:r w:rsidRPr="00216903">
              <w:rPr>
                <w:rFonts w:ascii="Times New Roman" w:eastAsia="Times New Roman" w:hAnsi="Times New Roman"/>
                <w:b/>
                <w:bCs/>
                <w:color w:val="000000"/>
                <w:sz w:val="24"/>
                <w:szCs w:val="24"/>
                <w:lang w:eastAsia="ru-RU"/>
              </w:rPr>
              <w:t>п</w:t>
            </w:r>
            <w:proofErr w:type="gramEnd"/>
            <w:r w:rsidRPr="00216903">
              <w:rPr>
                <w:rFonts w:ascii="Times New Roman" w:eastAsia="Times New Roman" w:hAnsi="Times New Roman"/>
                <w:b/>
                <w:bCs/>
                <w:color w:val="000000"/>
                <w:sz w:val="24"/>
                <w:szCs w:val="24"/>
                <w:lang w:eastAsia="ru-RU"/>
              </w:rPr>
              <w:t>/п</w:t>
            </w:r>
          </w:p>
        </w:tc>
        <w:tc>
          <w:tcPr>
            <w:tcW w:w="2602" w:type="dxa"/>
            <w:gridSpan w:val="2"/>
            <w:vMerge w:val="restart"/>
            <w:tcBorders>
              <w:top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Вид тренировочных сборов</w:t>
            </w:r>
          </w:p>
        </w:tc>
        <w:tc>
          <w:tcPr>
            <w:tcW w:w="4660" w:type="dxa"/>
            <w:gridSpan w:val="2"/>
            <w:tcBorders>
              <w:top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Предельная продолжительность сборов по этапам спортивной подготовки (количество дней)</w:t>
            </w:r>
          </w:p>
        </w:tc>
        <w:tc>
          <w:tcPr>
            <w:tcW w:w="1807" w:type="dxa"/>
            <w:vMerge w:val="restart"/>
            <w:tcBorders>
              <w:top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Оптимальное число участников сбора</w:t>
            </w:r>
          </w:p>
        </w:tc>
      </w:tr>
      <w:tr w:rsidR="00035A52" w:rsidRPr="00216903" w:rsidTr="000051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b/>
                <w:bCs/>
                <w:color w:val="000000"/>
                <w:sz w:val="24"/>
                <w:szCs w:val="24"/>
                <w:lang w:eastAsia="ru-RU"/>
              </w:rPr>
            </w:pPr>
          </w:p>
        </w:tc>
        <w:tc>
          <w:tcPr>
            <w:tcW w:w="0" w:type="auto"/>
            <w:gridSpan w:val="2"/>
            <w:vMerge/>
            <w:tcBorders>
              <w:top w:val="single" w:sz="6" w:space="0" w:color="000000"/>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b/>
                <w:bCs/>
                <w:color w:val="000000"/>
                <w:sz w:val="24"/>
                <w:szCs w:val="24"/>
                <w:lang w:eastAsia="ru-RU"/>
              </w:rPr>
            </w:pPr>
          </w:p>
        </w:tc>
        <w:tc>
          <w:tcPr>
            <w:tcW w:w="2802"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Тренировочный этап (этап спортивной специализации)</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Этап начальной подготовки</w:t>
            </w:r>
          </w:p>
        </w:tc>
        <w:tc>
          <w:tcPr>
            <w:tcW w:w="1807" w:type="dxa"/>
            <w:vMerge/>
            <w:tcBorders>
              <w:top w:val="single" w:sz="6" w:space="0" w:color="000000"/>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p>
        </w:tc>
      </w:tr>
      <w:tr w:rsidR="00035A52" w:rsidRPr="00216903" w:rsidTr="000051CF">
        <w:tc>
          <w:tcPr>
            <w:tcW w:w="9657" w:type="dxa"/>
            <w:gridSpan w:val="6"/>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lastRenderedPageBreak/>
              <w:t>1. Тренировочные сборы по подготовке к спортивным соревнованиям</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1.1.</w:t>
            </w:r>
          </w:p>
        </w:tc>
        <w:tc>
          <w:tcPr>
            <w:tcW w:w="2602" w:type="dxa"/>
            <w:gridSpan w:val="2"/>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по подготовке к международным соревнованиям</w:t>
            </w:r>
          </w:p>
        </w:tc>
        <w:tc>
          <w:tcPr>
            <w:tcW w:w="2802"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18</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vMerge w:val="restart"/>
            <w:tcBorders>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Определяется организацией, осуществляющей спортивную подготовку</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1.2.</w:t>
            </w:r>
          </w:p>
        </w:tc>
        <w:tc>
          <w:tcPr>
            <w:tcW w:w="2602" w:type="dxa"/>
            <w:gridSpan w:val="2"/>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по подготовке к чемпионатам, кубкам, первенствам России</w:t>
            </w:r>
          </w:p>
        </w:tc>
        <w:tc>
          <w:tcPr>
            <w:tcW w:w="2802"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14</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vMerge/>
            <w:tcBorders>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1.3.</w:t>
            </w:r>
          </w:p>
        </w:tc>
        <w:tc>
          <w:tcPr>
            <w:tcW w:w="2602" w:type="dxa"/>
            <w:gridSpan w:val="2"/>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по подготовке к другим всероссийским соревнованиям</w:t>
            </w:r>
          </w:p>
        </w:tc>
        <w:tc>
          <w:tcPr>
            <w:tcW w:w="2802"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14</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vMerge/>
            <w:tcBorders>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1.4.</w:t>
            </w:r>
          </w:p>
        </w:tc>
        <w:tc>
          <w:tcPr>
            <w:tcW w:w="2602" w:type="dxa"/>
            <w:gridSpan w:val="2"/>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по подготовке к официальным соревнованиям субъекта Российской Федерации</w:t>
            </w:r>
          </w:p>
        </w:tc>
        <w:tc>
          <w:tcPr>
            <w:tcW w:w="2802"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14</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vMerge/>
            <w:tcBorders>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p>
        </w:tc>
      </w:tr>
      <w:tr w:rsidR="00035A52" w:rsidRPr="00216903" w:rsidTr="000051CF">
        <w:tc>
          <w:tcPr>
            <w:tcW w:w="9657" w:type="dxa"/>
            <w:gridSpan w:val="6"/>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 Специальные тренировочные сборы</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2.1.</w:t>
            </w:r>
          </w:p>
        </w:tc>
        <w:tc>
          <w:tcPr>
            <w:tcW w:w="2539"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по общей или специальной физической подготовке</w:t>
            </w:r>
          </w:p>
        </w:tc>
        <w:tc>
          <w:tcPr>
            <w:tcW w:w="2865" w:type="dxa"/>
            <w:gridSpan w:val="2"/>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14</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Не менее 70% от состава группы лиц, проходящих спортивную подготовку на определенном этапе</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2.2.</w:t>
            </w:r>
          </w:p>
        </w:tc>
        <w:tc>
          <w:tcPr>
            <w:tcW w:w="2539"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Восстановительные тренировочные сборы</w:t>
            </w:r>
          </w:p>
        </w:tc>
        <w:tc>
          <w:tcPr>
            <w:tcW w:w="2865" w:type="dxa"/>
            <w:gridSpan w:val="2"/>
            <w:tcBorders>
              <w:bottom w:val="single" w:sz="6" w:space="0" w:color="000000"/>
              <w:right w:val="single" w:sz="6" w:space="0" w:color="000000"/>
            </w:tcBorders>
            <w:hideMark/>
          </w:tcPr>
          <w:p w:rsidR="00035A52" w:rsidRPr="00216903" w:rsidRDefault="00035A52" w:rsidP="000051CF">
            <w:pPr>
              <w:spacing w:after="0" w:line="240" w:lineRule="atLeast"/>
              <w:ind w:left="180"/>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До 14 дней</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Участники соревнований</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2.3.</w:t>
            </w:r>
          </w:p>
        </w:tc>
        <w:tc>
          <w:tcPr>
            <w:tcW w:w="2539"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для комплексного медицинского обследования</w:t>
            </w:r>
          </w:p>
        </w:tc>
        <w:tc>
          <w:tcPr>
            <w:tcW w:w="2865" w:type="dxa"/>
            <w:gridSpan w:val="2"/>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p>
          <w:p w:rsidR="00035A52" w:rsidRPr="00216903" w:rsidRDefault="00035A52" w:rsidP="000051CF">
            <w:pPr>
              <w:spacing w:after="0" w:line="240" w:lineRule="atLeast"/>
              <w:ind w:left="840"/>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До 5</w:t>
            </w:r>
          </w:p>
          <w:p w:rsidR="00035A52" w:rsidRPr="00216903" w:rsidRDefault="00035A52" w:rsidP="000051CF">
            <w:pPr>
              <w:spacing w:after="0" w:line="240" w:lineRule="atLeast"/>
              <w:ind w:left="510"/>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дней но</w:t>
            </w:r>
          </w:p>
          <w:p w:rsidR="00035A52" w:rsidRPr="00216903" w:rsidRDefault="00035A52" w:rsidP="000051CF">
            <w:pPr>
              <w:spacing w:after="0" w:line="240" w:lineRule="atLeast"/>
              <w:ind w:left="210"/>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не более</w:t>
            </w:r>
          </w:p>
          <w:p w:rsidR="00035A52" w:rsidRPr="00216903" w:rsidRDefault="00035A52" w:rsidP="000051CF">
            <w:pPr>
              <w:spacing w:after="0" w:line="240" w:lineRule="atLeast"/>
              <w:ind w:left="225"/>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 раз в год</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В соответствии с планом комплексного медицинского обследования</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2.4.</w:t>
            </w:r>
          </w:p>
        </w:tc>
        <w:tc>
          <w:tcPr>
            <w:tcW w:w="2539"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Тренировочные сборы в каникулярный период</w:t>
            </w:r>
          </w:p>
        </w:tc>
        <w:tc>
          <w:tcPr>
            <w:tcW w:w="4723" w:type="dxa"/>
            <w:gridSpan w:val="3"/>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p>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p>
          <w:p w:rsidR="00035A52" w:rsidRPr="00216903" w:rsidRDefault="00035A52" w:rsidP="000051CF">
            <w:pPr>
              <w:spacing w:after="0" w:line="240" w:lineRule="atLeast"/>
              <w:contextualSpacing/>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До 21 дня подряд и не более двух сборов в год</w:t>
            </w:r>
          </w:p>
        </w:tc>
        <w:tc>
          <w:tcPr>
            <w:tcW w:w="180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Не менее 60% от состава группы лиц, проходящих спортивную подготовку на определенном этапе</w:t>
            </w:r>
          </w:p>
        </w:tc>
      </w:tr>
      <w:tr w:rsidR="00035A52" w:rsidRPr="00216903" w:rsidTr="000051CF">
        <w:tc>
          <w:tcPr>
            <w:tcW w:w="588"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2.5.</w:t>
            </w:r>
          </w:p>
        </w:tc>
        <w:tc>
          <w:tcPr>
            <w:tcW w:w="2539"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Просмотровые тренировочные сборы для кандидатов на зачисление в профессиональные образовательные организации, осуществляющие деятельность в области физической культуры и спорта</w:t>
            </w:r>
          </w:p>
        </w:tc>
        <w:tc>
          <w:tcPr>
            <w:tcW w:w="2865" w:type="dxa"/>
            <w:gridSpan w:val="2"/>
            <w:tcBorders>
              <w:bottom w:val="single" w:sz="6" w:space="0" w:color="000000"/>
              <w:right w:val="single" w:sz="6" w:space="0" w:color="000000"/>
            </w:tcBorders>
            <w:hideMark/>
          </w:tcPr>
          <w:p w:rsidR="00035A52" w:rsidRPr="00216903" w:rsidRDefault="00035A52" w:rsidP="000051CF">
            <w:pPr>
              <w:spacing w:after="0" w:line="240" w:lineRule="atLeast"/>
              <w:ind w:left="150"/>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До 60 дней</w:t>
            </w:r>
          </w:p>
        </w:tc>
        <w:tc>
          <w:tcPr>
            <w:tcW w:w="185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w:t>
            </w:r>
          </w:p>
        </w:tc>
        <w:tc>
          <w:tcPr>
            <w:tcW w:w="180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bCs/>
                <w:color w:val="000000"/>
                <w:sz w:val="24"/>
                <w:szCs w:val="24"/>
                <w:lang w:eastAsia="ru-RU"/>
              </w:rPr>
            </w:pPr>
            <w:r w:rsidRPr="00216903">
              <w:rPr>
                <w:rFonts w:ascii="Times New Roman" w:eastAsia="Times New Roman" w:hAnsi="Times New Roman"/>
                <w:bCs/>
                <w:color w:val="000000"/>
                <w:sz w:val="24"/>
                <w:szCs w:val="24"/>
                <w:lang w:eastAsia="ru-RU"/>
              </w:rPr>
              <w:t>В соответствии с правилами приема</w:t>
            </w:r>
          </w:p>
        </w:tc>
      </w:tr>
    </w:tbl>
    <w:p w:rsidR="00035A52" w:rsidRPr="00216903" w:rsidRDefault="00035A52" w:rsidP="00035A52">
      <w:pPr>
        <w:spacing w:line="240" w:lineRule="atLeast"/>
        <w:contextualSpacing/>
        <w:jc w:val="both"/>
        <w:rPr>
          <w:rFonts w:ascii="Times New Roman" w:hAnsi="Times New Roman"/>
          <w:b/>
          <w:sz w:val="24"/>
          <w:szCs w:val="24"/>
        </w:rPr>
      </w:pPr>
      <w:r w:rsidRPr="00216903">
        <w:rPr>
          <w:rFonts w:ascii="Times New Roman" w:eastAsia="Times New Roman" w:hAnsi="Times New Roman"/>
          <w:b/>
          <w:bCs/>
          <w:color w:val="000000"/>
          <w:sz w:val="24"/>
          <w:szCs w:val="24"/>
          <w:lang w:eastAsia="ru-RU"/>
        </w:rPr>
        <w:lastRenderedPageBreak/>
        <w:br/>
      </w:r>
      <w:r w:rsidRPr="00216903">
        <w:rPr>
          <w:rFonts w:ascii="Times New Roman" w:eastAsia="Times New Roman" w:hAnsi="Times New Roman"/>
          <w:b/>
          <w:bCs/>
          <w:color w:val="000000"/>
          <w:sz w:val="24"/>
          <w:szCs w:val="24"/>
          <w:lang w:eastAsia="ru-RU"/>
        </w:rPr>
        <w:br/>
      </w:r>
      <w:r w:rsidRPr="00216903">
        <w:rPr>
          <w:rFonts w:ascii="Times New Roman" w:hAnsi="Times New Roman"/>
          <w:b/>
          <w:sz w:val="24"/>
          <w:szCs w:val="24"/>
        </w:rPr>
        <w:t>2.7. Минимальный и предельный объем соревновательной деятельности.</w:t>
      </w:r>
    </w:p>
    <w:p w:rsidR="00035A52" w:rsidRPr="00216903" w:rsidRDefault="00035A52" w:rsidP="00035A52">
      <w:pPr>
        <w:spacing w:line="240" w:lineRule="atLeast"/>
        <w:ind w:firstLine="709"/>
        <w:contextualSpacing/>
        <w:jc w:val="both"/>
        <w:rPr>
          <w:rFonts w:ascii="Times New Roman" w:hAnsi="Times New Roman"/>
          <w:sz w:val="24"/>
          <w:szCs w:val="24"/>
        </w:rPr>
      </w:pPr>
      <w:r w:rsidRPr="00216903">
        <w:rPr>
          <w:rFonts w:ascii="Times New Roman" w:hAnsi="Times New Roman"/>
          <w:sz w:val="24"/>
          <w:szCs w:val="24"/>
        </w:rPr>
        <w:t xml:space="preserve">При планировании тренировочного процесса в группах основным критерием является календарь  соревнований различного уровня. </w:t>
      </w:r>
    </w:p>
    <w:p w:rsidR="00035A52" w:rsidRPr="00216903" w:rsidRDefault="00035A52" w:rsidP="00035A52">
      <w:pPr>
        <w:autoSpaceDE w:val="0"/>
        <w:autoSpaceDN w:val="0"/>
        <w:adjustRightInd w:val="0"/>
        <w:spacing w:line="240" w:lineRule="atLeast"/>
        <w:contextualSpacing/>
        <w:jc w:val="both"/>
        <w:rPr>
          <w:rFonts w:ascii="Times New Roman" w:hAnsi="Times New Roman"/>
          <w:b/>
          <w:sz w:val="24"/>
          <w:szCs w:val="24"/>
        </w:rPr>
      </w:pPr>
      <w:bookmarkStart w:id="1" w:name="Par515"/>
      <w:bookmarkEnd w:id="1"/>
      <w:r w:rsidRPr="00216903">
        <w:rPr>
          <w:rFonts w:ascii="Times New Roman" w:hAnsi="Times New Roman"/>
          <w:b/>
          <w:sz w:val="24"/>
          <w:szCs w:val="24"/>
        </w:rPr>
        <w:t>2.8. Минимальные требования к экипировке, спортивному инвентарю и оборудованию при осуществлении спортивной подготовки:</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Требования к материально-технической базе и инфраструктуре для осуществления спортивной подготовки, и иным условиям:</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наличие игрового зала;</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наличие тренажерного зала;</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наличие раздевалок, душевых;</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xml:space="preserve">- наличие медицинского кабинета, оборудованного в соответствии с </w:t>
      </w:r>
      <w:hyperlink r:id="rId7" w:history="1">
        <w:r w:rsidRPr="00216903">
          <w:rPr>
            <w:rFonts w:ascii="Times New Roman" w:hAnsi="Times New Roman"/>
            <w:color w:val="0000FF"/>
            <w:sz w:val="24"/>
            <w:szCs w:val="24"/>
          </w:rPr>
          <w:t>приказом</w:t>
        </w:r>
      </w:hyperlink>
      <w:r w:rsidRPr="00216903">
        <w:rPr>
          <w:rFonts w:ascii="Times New Roman" w:hAnsi="Times New Roman"/>
          <w:sz w:val="24"/>
          <w:szCs w:val="24"/>
        </w:rPr>
        <w:t xml:space="preserve"> </w:t>
      </w:r>
      <w:proofErr w:type="spellStart"/>
      <w:r w:rsidRPr="00216903">
        <w:rPr>
          <w:rFonts w:ascii="Times New Roman" w:hAnsi="Times New Roman"/>
          <w:sz w:val="24"/>
          <w:szCs w:val="24"/>
        </w:rPr>
        <w:t>Минздравсоцразвития</w:t>
      </w:r>
      <w:proofErr w:type="spellEnd"/>
      <w:r w:rsidRPr="00216903">
        <w:rPr>
          <w:rFonts w:ascii="Times New Roman" w:hAnsi="Times New Roman"/>
          <w:sz w:val="24"/>
          <w:szCs w:val="24"/>
        </w:rPr>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sidRPr="00216903">
        <w:rPr>
          <w:rFonts w:ascii="Times New Roman" w:hAnsi="Times New Roman"/>
          <w:sz w:val="24"/>
          <w:szCs w:val="24"/>
        </w:rPr>
        <w:t>зарегистрирован</w:t>
      </w:r>
      <w:proofErr w:type="gramEnd"/>
      <w:r w:rsidRPr="00216903">
        <w:rPr>
          <w:rFonts w:ascii="Times New Roman" w:hAnsi="Times New Roman"/>
          <w:sz w:val="24"/>
          <w:szCs w:val="24"/>
        </w:rPr>
        <w:t xml:space="preserve"> Минюстом России 14.09.2010, регистрационный N 18428);</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xml:space="preserve">- обеспечение оборудованием и спортивным инвентарем, </w:t>
      </w:r>
      <w:proofErr w:type="gramStart"/>
      <w:r w:rsidRPr="00216903">
        <w:rPr>
          <w:rFonts w:ascii="Times New Roman" w:hAnsi="Times New Roman"/>
          <w:sz w:val="24"/>
          <w:szCs w:val="24"/>
        </w:rPr>
        <w:t>необходимыми</w:t>
      </w:r>
      <w:proofErr w:type="gramEnd"/>
      <w:r w:rsidRPr="00216903">
        <w:rPr>
          <w:rFonts w:ascii="Times New Roman" w:hAnsi="Times New Roman"/>
          <w:sz w:val="24"/>
          <w:szCs w:val="24"/>
        </w:rPr>
        <w:t xml:space="preserve"> для прохождения спортивной подготовки;</w:t>
      </w:r>
    </w:p>
    <w:p w:rsidR="00035A52" w:rsidRPr="00216903" w:rsidRDefault="00035A52" w:rsidP="00035A52">
      <w:pPr>
        <w:autoSpaceDE w:val="0"/>
        <w:autoSpaceDN w:val="0"/>
        <w:adjustRightInd w:val="0"/>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обеспечение спортивной экипировкой;</w:t>
      </w:r>
    </w:p>
    <w:p w:rsidR="00035A52" w:rsidRPr="00216903" w:rsidRDefault="00035A52" w:rsidP="00035A52">
      <w:pPr>
        <w:autoSpaceDE w:val="0"/>
        <w:autoSpaceDN w:val="0"/>
        <w:adjustRightInd w:val="0"/>
        <w:spacing w:line="240" w:lineRule="atLeast"/>
        <w:contextualSpacing/>
        <w:jc w:val="both"/>
        <w:rPr>
          <w:rFonts w:ascii="Times New Roman" w:hAnsi="Times New Roman"/>
          <w:b/>
          <w:sz w:val="24"/>
          <w:szCs w:val="24"/>
        </w:rPr>
      </w:pPr>
    </w:p>
    <w:p w:rsidR="00035A52" w:rsidRPr="00216903" w:rsidRDefault="00035A52" w:rsidP="00035A52">
      <w:pPr>
        <w:spacing w:after="0" w:line="240" w:lineRule="atLeast"/>
        <w:contextualSpacing/>
        <w:jc w:val="center"/>
        <w:rPr>
          <w:rFonts w:ascii="Times New Roman" w:eastAsia="Times New Roman" w:hAnsi="Times New Roman"/>
          <w:b/>
          <w:bCs/>
          <w:color w:val="000000"/>
          <w:sz w:val="24"/>
          <w:szCs w:val="24"/>
          <w:lang w:eastAsia="ru-RU"/>
        </w:rPr>
      </w:pPr>
      <w:proofErr w:type="gramStart"/>
      <w:r w:rsidRPr="00216903">
        <w:rPr>
          <w:rFonts w:ascii="Times New Roman" w:eastAsia="Times New Roman" w:hAnsi="Times New Roman"/>
          <w:b/>
          <w:bCs/>
          <w:color w:val="000000"/>
          <w:sz w:val="24"/>
          <w:szCs w:val="24"/>
          <w:lang w:eastAsia="ru-RU"/>
        </w:rPr>
        <w:t>Оборудование и спортивный инвентарь, необходимые для прохождения спортивной подготовки.</w:t>
      </w:r>
      <w:proofErr w:type="gramEnd"/>
    </w:p>
    <w:p w:rsidR="00035A52" w:rsidRPr="00216903" w:rsidRDefault="00035A52" w:rsidP="00035A52">
      <w:pPr>
        <w:spacing w:after="0" w:line="240" w:lineRule="atLeast"/>
        <w:contextualSpacing/>
        <w:rPr>
          <w:rFonts w:ascii="Times New Roman" w:eastAsia="Times New Roman" w:hAnsi="Times New Roman"/>
          <w:b/>
          <w:bCs/>
          <w:color w:val="000000"/>
          <w:sz w:val="24"/>
          <w:szCs w:val="24"/>
          <w:lang w:eastAsia="ru-RU"/>
        </w:rPr>
      </w:pPr>
    </w:p>
    <w:tbl>
      <w:tblPr>
        <w:tblW w:w="9647" w:type="dxa"/>
        <w:tblCellMar>
          <w:left w:w="0" w:type="dxa"/>
          <w:right w:w="0" w:type="dxa"/>
        </w:tblCellMar>
        <w:tblLook w:val="04A0" w:firstRow="1" w:lastRow="0" w:firstColumn="1" w:lastColumn="0" w:noHBand="0" w:noVBand="1"/>
      </w:tblPr>
      <w:tblGrid>
        <w:gridCol w:w="575"/>
        <w:gridCol w:w="5103"/>
        <w:gridCol w:w="2268"/>
        <w:gridCol w:w="1701"/>
      </w:tblGrid>
      <w:tr w:rsidR="00035A52" w:rsidRPr="00216903" w:rsidTr="000051CF">
        <w:tc>
          <w:tcPr>
            <w:tcW w:w="575" w:type="dxa"/>
            <w:tcBorders>
              <w:top w:val="single" w:sz="6" w:space="0" w:color="000000"/>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 xml:space="preserve">N </w:t>
            </w:r>
            <w:proofErr w:type="gramStart"/>
            <w:r w:rsidRPr="00216903">
              <w:rPr>
                <w:rFonts w:ascii="Times New Roman" w:eastAsia="Times New Roman" w:hAnsi="Times New Roman"/>
                <w:sz w:val="24"/>
                <w:szCs w:val="24"/>
                <w:lang w:eastAsia="ru-RU"/>
              </w:rPr>
              <w:t>п</w:t>
            </w:r>
            <w:proofErr w:type="gramEnd"/>
            <w:r w:rsidRPr="00216903">
              <w:rPr>
                <w:rFonts w:ascii="Times New Roman" w:eastAsia="Times New Roman" w:hAnsi="Times New Roman"/>
                <w:sz w:val="24"/>
                <w:szCs w:val="24"/>
                <w:lang w:eastAsia="ru-RU"/>
              </w:rPr>
              <w:t>/п</w:t>
            </w:r>
          </w:p>
        </w:tc>
        <w:tc>
          <w:tcPr>
            <w:tcW w:w="5103" w:type="dxa"/>
            <w:tcBorders>
              <w:top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Наименование оборудования, спортивного инвентаря</w:t>
            </w:r>
          </w:p>
        </w:tc>
        <w:tc>
          <w:tcPr>
            <w:tcW w:w="2268" w:type="dxa"/>
            <w:tcBorders>
              <w:top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Единица измерения</w:t>
            </w:r>
          </w:p>
        </w:tc>
        <w:tc>
          <w:tcPr>
            <w:tcW w:w="1701" w:type="dxa"/>
            <w:tcBorders>
              <w:top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Количество изделий</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Весы (до 200 кг)</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Гантели массивные (от 0,5 до 5 кг)</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комплект</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3</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3.</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Гири спортивные (16, 24, 32 кг)</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комплект</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4.</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Гонг боксерский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5.</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Доска информационная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6.</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Зеркальная стенка (0,6x2 м)</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3</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7.</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Игла для накачивания спортивных мячей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3</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8.</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Канат для лазанья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9.</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Ковер борцовский (12x12 м)</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комплект</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10.</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Кушетка массажная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11.</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Лонжа ручная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12.</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Манекен тренировочный для борьбы</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13.</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Маты гимнастические</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18</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14.</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Мяч баскетбольный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15.</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 xml:space="preserve">Мяч набивной </w:t>
            </w:r>
            <w:proofErr w:type="spellStart"/>
            <w:r w:rsidRPr="00216903">
              <w:rPr>
                <w:rFonts w:ascii="Times New Roman" w:eastAsia="Times New Roman" w:hAnsi="Times New Roman"/>
                <w:sz w:val="24"/>
                <w:szCs w:val="24"/>
                <w:lang w:eastAsia="ru-RU"/>
              </w:rPr>
              <w:t>медицинбол</w:t>
            </w:r>
            <w:proofErr w:type="spellEnd"/>
            <w:r w:rsidRPr="00216903">
              <w:rPr>
                <w:rFonts w:ascii="Times New Roman" w:eastAsia="Times New Roman" w:hAnsi="Times New Roman"/>
                <w:sz w:val="24"/>
                <w:szCs w:val="24"/>
                <w:lang w:eastAsia="ru-RU"/>
              </w:rPr>
              <w:t xml:space="preserve"> (от 3 до 12 кг)</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6</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16.</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Мяч футбольный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17.</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Насос универсальный (для накачивания спортивных мячей)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18.</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Скакалка гимнастическая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15</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19.</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Скамейка гимнастическая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20.</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Стеллаж для хранения гантелей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21.</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Стенка гимнастическая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8</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22.</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Табло информационное световое электронное</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23.</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Урна-плевательница</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24.</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Штанга тяжелоатлетическая тренировочная</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комплект</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575"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25.</w:t>
            </w:r>
          </w:p>
        </w:tc>
        <w:tc>
          <w:tcPr>
            <w:tcW w:w="5103" w:type="dxa"/>
            <w:tcBorders>
              <w:bottom w:val="single" w:sz="6" w:space="0" w:color="000000"/>
              <w:right w:val="single" w:sz="6" w:space="0" w:color="000000"/>
            </w:tcBorders>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Эспандер плечевой резиновый</w:t>
            </w:r>
          </w:p>
        </w:tc>
        <w:tc>
          <w:tcPr>
            <w:tcW w:w="2268"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701"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15</w:t>
            </w:r>
          </w:p>
        </w:tc>
      </w:tr>
    </w:tbl>
    <w:p w:rsidR="00035A52" w:rsidRPr="00216903" w:rsidRDefault="00035A52" w:rsidP="00035A52">
      <w:pPr>
        <w:spacing w:after="0" w:line="240" w:lineRule="atLeast"/>
        <w:contextualSpacing/>
        <w:rPr>
          <w:rFonts w:ascii="Arial" w:eastAsia="Times New Roman" w:hAnsi="Arial" w:cs="Arial"/>
          <w:b/>
          <w:bCs/>
          <w:color w:val="000000"/>
          <w:sz w:val="24"/>
          <w:szCs w:val="24"/>
          <w:lang w:eastAsia="ru-RU"/>
        </w:rPr>
      </w:pPr>
      <w:r w:rsidRPr="00216903">
        <w:rPr>
          <w:rFonts w:ascii="Arial" w:eastAsia="Times New Roman" w:hAnsi="Arial" w:cs="Arial"/>
          <w:b/>
          <w:bCs/>
          <w:color w:val="000000"/>
          <w:sz w:val="24"/>
          <w:szCs w:val="24"/>
          <w:lang w:eastAsia="ru-RU"/>
        </w:rPr>
        <w:lastRenderedPageBreak/>
        <w:t xml:space="preserve"> </w:t>
      </w:r>
    </w:p>
    <w:p w:rsidR="00035A52" w:rsidRPr="00216903" w:rsidRDefault="00035A52" w:rsidP="00035A52">
      <w:pPr>
        <w:spacing w:after="0" w:line="240" w:lineRule="atLeast"/>
        <w:contextualSpacing/>
        <w:rPr>
          <w:rFonts w:ascii="Arial" w:eastAsia="Times New Roman" w:hAnsi="Arial" w:cs="Arial"/>
          <w:b/>
          <w:bCs/>
          <w:color w:val="000000"/>
          <w:sz w:val="24"/>
          <w:szCs w:val="24"/>
          <w:lang w:eastAsia="ru-RU"/>
        </w:rPr>
      </w:pPr>
    </w:p>
    <w:p w:rsidR="00035A52" w:rsidRPr="00216903" w:rsidRDefault="00035A52" w:rsidP="00035A52">
      <w:pPr>
        <w:spacing w:after="0" w:line="240" w:lineRule="atLeast"/>
        <w:contextualSpacing/>
        <w:jc w:val="center"/>
        <w:rPr>
          <w:rFonts w:ascii="Times New Roman" w:eastAsia="Times New Roman" w:hAnsi="Times New Roman"/>
          <w:b/>
          <w:bCs/>
          <w:color w:val="000000"/>
          <w:sz w:val="24"/>
          <w:szCs w:val="24"/>
          <w:lang w:eastAsia="ru-RU"/>
        </w:rPr>
      </w:pPr>
    </w:p>
    <w:p w:rsidR="00035A52" w:rsidRPr="00216903" w:rsidRDefault="00035A52" w:rsidP="00035A52">
      <w:pPr>
        <w:spacing w:after="0" w:line="240" w:lineRule="atLeast"/>
        <w:contextualSpacing/>
        <w:jc w:val="center"/>
        <w:rPr>
          <w:rFonts w:ascii="Times New Roman" w:eastAsia="Times New Roman" w:hAnsi="Times New Roman"/>
          <w:b/>
          <w:bCs/>
          <w:color w:val="000000"/>
          <w:sz w:val="24"/>
          <w:szCs w:val="24"/>
          <w:lang w:eastAsia="ru-RU"/>
        </w:rPr>
      </w:pPr>
      <w:r w:rsidRPr="00216903">
        <w:rPr>
          <w:rFonts w:ascii="Times New Roman" w:eastAsia="Times New Roman" w:hAnsi="Times New Roman"/>
          <w:b/>
          <w:bCs/>
          <w:color w:val="000000"/>
          <w:sz w:val="24"/>
          <w:szCs w:val="24"/>
          <w:lang w:eastAsia="ru-RU"/>
        </w:rPr>
        <w:t>Обеспечение спортивной экипировкой.</w:t>
      </w:r>
    </w:p>
    <w:p w:rsidR="00035A52" w:rsidRPr="00216903" w:rsidRDefault="00035A52" w:rsidP="00035A52">
      <w:pPr>
        <w:spacing w:after="0" w:line="240" w:lineRule="atLeast"/>
        <w:contextualSpacing/>
        <w:rPr>
          <w:rFonts w:ascii="Arial" w:eastAsia="Times New Roman" w:hAnsi="Arial" w:cs="Arial"/>
          <w:b/>
          <w:bCs/>
          <w:color w:val="000000"/>
          <w:sz w:val="24"/>
          <w:szCs w:val="24"/>
          <w:lang w:eastAsia="ru-RU"/>
        </w:rPr>
      </w:pPr>
    </w:p>
    <w:tbl>
      <w:tblPr>
        <w:tblW w:w="9647" w:type="dxa"/>
        <w:tblLayout w:type="fixed"/>
        <w:tblCellMar>
          <w:left w:w="0" w:type="dxa"/>
          <w:right w:w="0" w:type="dxa"/>
        </w:tblCellMar>
        <w:tblLook w:val="04A0" w:firstRow="1" w:lastRow="0" w:firstColumn="1" w:lastColumn="0" w:noHBand="0" w:noVBand="1"/>
      </w:tblPr>
      <w:tblGrid>
        <w:gridCol w:w="339"/>
        <w:gridCol w:w="1933"/>
        <w:gridCol w:w="997"/>
        <w:gridCol w:w="1417"/>
        <w:gridCol w:w="1276"/>
        <w:gridCol w:w="1134"/>
        <w:gridCol w:w="1276"/>
        <w:gridCol w:w="1275"/>
      </w:tblGrid>
      <w:tr w:rsidR="00035A52" w:rsidRPr="00216903" w:rsidTr="000051CF">
        <w:tc>
          <w:tcPr>
            <w:tcW w:w="339" w:type="dxa"/>
            <w:vMerge w:val="restart"/>
            <w:tcBorders>
              <w:top w:val="single" w:sz="4" w:space="0" w:color="auto"/>
              <w:left w:val="single" w:sz="6" w:space="0" w:color="000000"/>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p>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 xml:space="preserve">N </w:t>
            </w:r>
            <w:proofErr w:type="gramStart"/>
            <w:r w:rsidRPr="00216903">
              <w:rPr>
                <w:rFonts w:ascii="Times New Roman" w:eastAsia="Times New Roman" w:hAnsi="Times New Roman"/>
                <w:sz w:val="24"/>
                <w:szCs w:val="24"/>
                <w:lang w:eastAsia="ru-RU"/>
              </w:rPr>
              <w:t>п</w:t>
            </w:r>
            <w:proofErr w:type="gramEnd"/>
            <w:r w:rsidRPr="00216903">
              <w:rPr>
                <w:rFonts w:ascii="Times New Roman" w:eastAsia="Times New Roman" w:hAnsi="Times New Roman"/>
                <w:sz w:val="24"/>
                <w:szCs w:val="24"/>
                <w:lang w:eastAsia="ru-RU"/>
              </w:rPr>
              <w:t>/п</w:t>
            </w:r>
          </w:p>
        </w:tc>
        <w:tc>
          <w:tcPr>
            <w:tcW w:w="1933" w:type="dxa"/>
            <w:vMerge w:val="restart"/>
            <w:tcBorders>
              <w:top w:val="single" w:sz="4" w:space="0" w:color="auto"/>
              <w:bottom w:val="single" w:sz="6" w:space="0" w:color="000000"/>
              <w:right w:val="single" w:sz="6" w:space="0" w:color="000000"/>
            </w:tcBorders>
            <w:vAlign w:val="center"/>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Наименование спортивной экипировки индивидуального пользования</w:t>
            </w:r>
          </w:p>
        </w:tc>
        <w:tc>
          <w:tcPr>
            <w:tcW w:w="997" w:type="dxa"/>
            <w:vMerge w:val="restart"/>
            <w:tcBorders>
              <w:top w:val="single" w:sz="4" w:space="0" w:color="auto"/>
              <w:bottom w:val="single" w:sz="6" w:space="0" w:color="000000"/>
              <w:right w:val="single" w:sz="6" w:space="0" w:color="000000"/>
            </w:tcBorders>
            <w:vAlign w:val="center"/>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
          <w:p w:rsidR="00035A52" w:rsidRPr="00216903" w:rsidRDefault="00035A52" w:rsidP="000051CF">
            <w:pPr>
              <w:spacing w:after="0" w:line="240" w:lineRule="atLeast"/>
              <w:contextualSpacing/>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Единица измерения</w:t>
            </w:r>
          </w:p>
        </w:tc>
        <w:tc>
          <w:tcPr>
            <w:tcW w:w="1417" w:type="dxa"/>
            <w:vMerge w:val="restart"/>
            <w:tcBorders>
              <w:top w:val="single" w:sz="4" w:space="0" w:color="auto"/>
              <w:bottom w:val="single" w:sz="6" w:space="0" w:color="000000"/>
              <w:right w:val="single" w:sz="6" w:space="0" w:color="000000"/>
            </w:tcBorders>
            <w:vAlign w:val="center"/>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Расчетная единица</w:t>
            </w:r>
          </w:p>
        </w:tc>
        <w:tc>
          <w:tcPr>
            <w:tcW w:w="2410" w:type="dxa"/>
            <w:gridSpan w:val="2"/>
            <w:tcBorders>
              <w:top w:val="single" w:sz="4" w:space="0" w:color="auto"/>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Этап начальной подготовки</w:t>
            </w:r>
          </w:p>
        </w:tc>
        <w:tc>
          <w:tcPr>
            <w:tcW w:w="2551" w:type="dxa"/>
            <w:gridSpan w:val="2"/>
            <w:tcBorders>
              <w:top w:val="single" w:sz="4" w:space="0" w:color="auto"/>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Тренировочный этап (этап спортивной специализации)</w:t>
            </w:r>
          </w:p>
        </w:tc>
      </w:tr>
      <w:tr w:rsidR="00035A52" w:rsidRPr="00216903" w:rsidTr="000051CF">
        <w:tc>
          <w:tcPr>
            <w:tcW w:w="33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p>
        </w:tc>
        <w:tc>
          <w:tcPr>
            <w:tcW w:w="1933" w:type="dxa"/>
            <w:vMerge/>
            <w:tcBorders>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p>
        </w:tc>
        <w:tc>
          <w:tcPr>
            <w:tcW w:w="997" w:type="dxa"/>
            <w:vMerge/>
            <w:tcBorders>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p>
        </w:tc>
        <w:tc>
          <w:tcPr>
            <w:tcW w:w="1417" w:type="dxa"/>
            <w:vMerge/>
            <w:tcBorders>
              <w:bottom w:val="single" w:sz="6" w:space="0" w:color="000000"/>
              <w:right w:val="single" w:sz="6" w:space="0" w:color="000000"/>
            </w:tcBorders>
            <w:vAlign w:val="center"/>
            <w:hideMark/>
          </w:tcPr>
          <w:p w:rsidR="00035A52" w:rsidRPr="00216903" w:rsidRDefault="00035A52" w:rsidP="000051CF">
            <w:pPr>
              <w:spacing w:after="0" w:line="240" w:lineRule="atLeast"/>
              <w:contextualSpacing/>
              <w:rPr>
                <w:rFonts w:ascii="Times New Roman" w:eastAsia="Times New Roman" w:hAnsi="Times New Roman"/>
                <w:sz w:val="24"/>
                <w:szCs w:val="24"/>
                <w:lang w:eastAsia="ru-RU"/>
              </w:rPr>
            </w:pP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количество</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срок эксплуатации (лет)</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количество</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срок эксплуатации (лет)</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roofErr w:type="spellStart"/>
            <w:r w:rsidRPr="00216903">
              <w:rPr>
                <w:rFonts w:ascii="Times New Roman" w:eastAsia="Times New Roman" w:hAnsi="Times New Roman"/>
                <w:sz w:val="24"/>
                <w:szCs w:val="24"/>
                <w:lang w:eastAsia="ru-RU"/>
              </w:rPr>
              <w:t>Борцовки</w:t>
            </w:r>
            <w:proofErr w:type="spellEnd"/>
            <w:r w:rsidRPr="00216903">
              <w:rPr>
                <w:rFonts w:ascii="Times New Roman" w:eastAsia="Times New Roman" w:hAnsi="Times New Roman"/>
                <w:sz w:val="24"/>
                <w:szCs w:val="24"/>
                <w:lang w:eastAsia="ru-RU"/>
              </w:rPr>
              <w:t xml:space="preserve"> (обувь)</w:t>
            </w:r>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пар</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2.</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Костюм для борьбы на поясах</w:t>
            </w:r>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3.</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Костюм спортивный ветрозащитный</w:t>
            </w:r>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4.</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Костюм спортивный разминочный</w:t>
            </w:r>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штук</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5.</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Кроссовки легкоатлетические</w:t>
            </w:r>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пар</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6.</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proofErr w:type="gramStart"/>
            <w:r w:rsidRPr="00216903">
              <w:rPr>
                <w:rFonts w:ascii="Times New Roman" w:eastAsia="Times New Roman" w:hAnsi="Times New Roman"/>
                <w:sz w:val="24"/>
                <w:szCs w:val="24"/>
                <w:lang w:eastAsia="ru-RU"/>
              </w:rPr>
              <w:t>Наколенники фиксаторы коленных суставов)</w:t>
            </w:r>
            <w:proofErr w:type="gramEnd"/>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пар</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r w:rsidR="00035A52" w:rsidRPr="00216903" w:rsidTr="000051CF">
        <w:tc>
          <w:tcPr>
            <w:tcW w:w="339" w:type="dxa"/>
            <w:tcBorders>
              <w:left w:val="single" w:sz="6" w:space="0" w:color="000000"/>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7.</w:t>
            </w:r>
          </w:p>
        </w:tc>
        <w:tc>
          <w:tcPr>
            <w:tcW w:w="1933"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Налокотники (фиксаторы локтевых суставов)</w:t>
            </w:r>
          </w:p>
        </w:tc>
        <w:tc>
          <w:tcPr>
            <w:tcW w:w="99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пар</w:t>
            </w:r>
          </w:p>
        </w:tc>
        <w:tc>
          <w:tcPr>
            <w:tcW w:w="1417"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на занимающегося</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134"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w:t>
            </w:r>
          </w:p>
        </w:tc>
        <w:tc>
          <w:tcPr>
            <w:tcW w:w="1276"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c>
          <w:tcPr>
            <w:tcW w:w="1275" w:type="dxa"/>
            <w:tcBorders>
              <w:bottom w:val="single" w:sz="6" w:space="0" w:color="000000"/>
              <w:right w:val="single" w:sz="6" w:space="0" w:color="000000"/>
            </w:tcBorders>
            <w:hideMark/>
          </w:tcPr>
          <w:p w:rsidR="00035A52" w:rsidRPr="00216903" w:rsidRDefault="00035A52" w:rsidP="000051CF">
            <w:pPr>
              <w:spacing w:after="0" w:line="240" w:lineRule="atLeast"/>
              <w:contextualSpacing/>
              <w:jc w:val="center"/>
              <w:rPr>
                <w:rFonts w:ascii="Times New Roman" w:eastAsia="Times New Roman" w:hAnsi="Times New Roman"/>
                <w:sz w:val="24"/>
                <w:szCs w:val="24"/>
                <w:lang w:eastAsia="ru-RU"/>
              </w:rPr>
            </w:pPr>
            <w:r w:rsidRPr="00216903">
              <w:rPr>
                <w:rFonts w:ascii="Times New Roman" w:eastAsia="Times New Roman" w:hAnsi="Times New Roman"/>
                <w:sz w:val="24"/>
                <w:szCs w:val="24"/>
                <w:lang w:eastAsia="ru-RU"/>
              </w:rPr>
              <w:t>1</w:t>
            </w:r>
          </w:p>
        </w:tc>
      </w:tr>
    </w:tbl>
    <w:p w:rsidR="00035A52" w:rsidRPr="007B04F4" w:rsidRDefault="00035A52" w:rsidP="00035A52">
      <w:pPr>
        <w:autoSpaceDE w:val="0"/>
        <w:autoSpaceDN w:val="0"/>
        <w:adjustRightInd w:val="0"/>
        <w:spacing w:line="240" w:lineRule="atLeast"/>
        <w:ind w:firstLine="709"/>
        <w:contextualSpacing/>
        <w:jc w:val="center"/>
        <w:rPr>
          <w:rFonts w:ascii="Arial" w:eastAsia="Times New Roman" w:hAnsi="Arial" w:cs="Arial"/>
          <w:b/>
          <w:bCs/>
          <w:color w:val="000000"/>
          <w:sz w:val="24"/>
          <w:szCs w:val="24"/>
          <w:lang w:eastAsia="ru-RU"/>
        </w:rPr>
      </w:pPr>
      <w:r w:rsidRPr="00216903">
        <w:rPr>
          <w:rFonts w:ascii="Arial" w:eastAsia="Times New Roman" w:hAnsi="Arial" w:cs="Arial"/>
          <w:b/>
          <w:bCs/>
          <w:color w:val="000000"/>
          <w:sz w:val="24"/>
          <w:szCs w:val="24"/>
          <w:lang w:eastAsia="ru-RU"/>
        </w:rPr>
        <w:br/>
      </w:r>
      <w:r w:rsidRPr="00216903">
        <w:rPr>
          <w:rFonts w:ascii="Times New Roman" w:hAnsi="Times New Roman"/>
          <w:b/>
          <w:sz w:val="24"/>
          <w:szCs w:val="24"/>
        </w:rPr>
        <w:t>2.9 Требования к количественному и качественному составу групп подготовки.</w:t>
      </w:r>
    </w:p>
    <w:p w:rsidR="00035A52" w:rsidRPr="00216903" w:rsidRDefault="00035A52" w:rsidP="00035A52">
      <w:pPr>
        <w:autoSpaceDE w:val="0"/>
        <w:autoSpaceDN w:val="0"/>
        <w:adjustRightInd w:val="0"/>
        <w:spacing w:line="240" w:lineRule="atLeast"/>
        <w:ind w:firstLine="709"/>
        <w:contextualSpacing/>
        <w:jc w:val="center"/>
        <w:rPr>
          <w:rFonts w:ascii="Times New Roman" w:hAnsi="Times New Roman"/>
          <w:b/>
          <w:sz w:val="24"/>
          <w:szCs w:val="24"/>
        </w:rPr>
      </w:pPr>
    </w:p>
    <w:tbl>
      <w:tblPr>
        <w:tblW w:w="9267" w:type="dxa"/>
        <w:jc w:val="center"/>
        <w:tblCellSpacing w:w="5" w:type="nil"/>
        <w:tblInd w:w="-242" w:type="dxa"/>
        <w:tblLayout w:type="fixed"/>
        <w:tblCellMar>
          <w:left w:w="75" w:type="dxa"/>
          <w:right w:w="75" w:type="dxa"/>
        </w:tblCellMar>
        <w:tblLook w:val="0000" w:firstRow="0" w:lastRow="0" w:firstColumn="0" w:lastColumn="0" w:noHBand="0" w:noVBand="0"/>
      </w:tblPr>
      <w:tblGrid>
        <w:gridCol w:w="2303"/>
        <w:gridCol w:w="1481"/>
        <w:gridCol w:w="1701"/>
        <w:gridCol w:w="1842"/>
        <w:gridCol w:w="1940"/>
      </w:tblGrid>
      <w:tr w:rsidR="00035A52" w:rsidRPr="00216903" w:rsidTr="000051CF">
        <w:trPr>
          <w:tblCellSpacing w:w="5" w:type="nil"/>
          <w:jc w:val="center"/>
        </w:trPr>
        <w:tc>
          <w:tcPr>
            <w:tcW w:w="2303"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Этапы спортивной подготовки</w:t>
            </w:r>
          </w:p>
        </w:tc>
        <w:tc>
          <w:tcPr>
            <w:tcW w:w="148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Год обучения</w:t>
            </w:r>
          </w:p>
        </w:tc>
        <w:tc>
          <w:tcPr>
            <w:tcW w:w="170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Минимальный возраст для зачисления в группы (лет)</w:t>
            </w:r>
          </w:p>
        </w:tc>
        <w:tc>
          <w:tcPr>
            <w:tcW w:w="1842"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proofErr w:type="gramStart"/>
            <w:r w:rsidRPr="00216903">
              <w:rPr>
                <w:rFonts w:ascii="Times New Roman" w:hAnsi="Times New Roman"/>
                <w:b/>
                <w:sz w:val="24"/>
                <w:szCs w:val="24"/>
              </w:rPr>
              <w:t>Минимальная</w:t>
            </w:r>
            <w:proofErr w:type="gramEnd"/>
            <w:r>
              <w:rPr>
                <w:rFonts w:ascii="Times New Roman" w:hAnsi="Times New Roman"/>
                <w:b/>
                <w:sz w:val="24"/>
                <w:szCs w:val="24"/>
              </w:rPr>
              <w:t xml:space="preserve"> </w:t>
            </w:r>
            <w:proofErr w:type="spellStart"/>
            <w:r w:rsidRPr="00216903">
              <w:rPr>
                <w:rFonts w:ascii="Times New Roman" w:hAnsi="Times New Roman"/>
                <w:b/>
                <w:sz w:val="24"/>
                <w:szCs w:val="24"/>
              </w:rPr>
              <w:t>наполняе-мость</w:t>
            </w:r>
            <w:proofErr w:type="spellEnd"/>
            <w:r w:rsidRPr="00216903">
              <w:rPr>
                <w:rFonts w:ascii="Times New Roman" w:hAnsi="Times New Roman"/>
                <w:b/>
                <w:sz w:val="24"/>
                <w:szCs w:val="24"/>
              </w:rPr>
              <w:t xml:space="preserve"> групп (человек)</w:t>
            </w:r>
          </w:p>
        </w:tc>
        <w:tc>
          <w:tcPr>
            <w:tcW w:w="1940"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Pr>
                <w:rFonts w:ascii="Times New Roman" w:hAnsi="Times New Roman"/>
                <w:b/>
                <w:sz w:val="24"/>
                <w:szCs w:val="24"/>
              </w:rPr>
              <w:t>Квалифика</w:t>
            </w:r>
            <w:r w:rsidRPr="00216903">
              <w:rPr>
                <w:rFonts w:ascii="Times New Roman" w:hAnsi="Times New Roman"/>
                <w:b/>
                <w:sz w:val="24"/>
                <w:szCs w:val="24"/>
              </w:rPr>
              <w:t>ция</w:t>
            </w:r>
          </w:p>
        </w:tc>
      </w:tr>
      <w:tr w:rsidR="00035A52" w:rsidRPr="00216903" w:rsidTr="000051CF">
        <w:trPr>
          <w:tblCellSpacing w:w="5" w:type="nil"/>
          <w:jc w:val="center"/>
        </w:trPr>
        <w:tc>
          <w:tcPr>
            <w:tcW w:w="2303" w:type="dxa"/>
            <w:vMerge w:val="restart"/>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Этап начальной подготовки</w:t>
            </w:r>
          </w:p>
        </w:tc>
        <w:tc>
          <w:tcPr>
            <w:tcW w:w="148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 год</w:t>
            </w:r>
          </w:p>
        </w:tc>
        <w:tc>
          <w:tcPr>
            <w:tcW w:w="170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10</w:t>
            </w:r>
          </w:p>
        </w:tc>
        <w:tc>
          <w:tcPr>
            <w:tcW w:w="1842"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16</w:t>
            </w:r>
          </w:p>
        </w:tc>
        <w:tc>
          <w:tcPr>
            <w:tcW w:w="1940"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roofErr w:type="spellStart"/>
            <w:r w:rsidRPr="00216903">
              <w:rPr>
                <w:rFonts w:ascii="Times New Roman" w:hAnsi="Times New Roman"/>
                <w:sz w:val="24"/>
                <w:szCs w:val="24"/>
              </w:rPr>
              <w:t>Вып.к.н</w:t>
            </w:r>
            <w:proofErr w:type="spellEnd"/>
            <w:r w:rsidRPr="00216903">
              <w:rPr>
                <w:rFonts w:ascii="Times New Roman" w:hAnsi="Times New Roman"/>
                <w:sz w:val="24"/>
                <w:szCs w:val="24"/>
              </w:rPr>
              <w:t>.</w:t>
            </w:r>
          </w:p>
        </w:tc>
      </w:tr>
      <w:tr w:rsidR="00035A52" w:rsidRPr="00216903" w:rsidTr="000051CF">
        <w:trPr>
          <w:tblCellSpacing w:w="5" w:type="nil"/>
          <w:jc w:val="center"/>
        </w:trPr>
        <w:tc>
          <w:tcPr>
            <w:tcW w:w="2303" w:type="dxa"/>
            <w:vMerge/>
            <w:tcBorders>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48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2 год</w:t>
            </w:r>
          </w:p>
        </w:tc>
        <w:tc>
          <w:tcPr>
            <w:tcW w:w="170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10</w:t>
            </w:r>
          </w:p>
        </w:tc>
        <w:tc>
          <w:tcPr>
            <w:tcW w:w="1842"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14</w:t>
            </w:r>
          </w:p>
        </w:tc>
        <w:tc>
          <w:tcPr>
            <w:tcW w:w="1940"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roofErr w:type="spellStart"/>
            <w:r w:rsidRPr="00216903">
              <w:rPr>
                <w:rFonts w:ascii="Times New Roman" w:hAnsi="Times New Roman"/>
                <w:sz w:val="24"/>
                <w:szCs w:val="24"/>
              </w:rPr>
              <w:t>Вып.к.н</w:t>
            </w:r>
            <w:proofErr w:type="spellEnd"/>
            <w:r w:rsidRPr="00216903">
              <w:rPr>
                <w:rFonts w:ascii="Times New Roman" w:hAnsi="Times New Roman"/>
                <w:sz w:val="24"/>
                <w:szCs w:val="24"/>
              </w:rPr>
              <w:t>.</w:t>
            </w:r>
          </w:p>
        </w:tc>
      </w:tr>
      <w:tr w:rsidR="00035A52" w:rsidRPr="00216903" w:rsidTr="000051CF">
        <w:trPr>
          <w:trHeight w:val="575"/>
          <w:tblCellSpacing w:w="5" w:type="nil"/>
          <w:jc w:val="center"/>
        </w:trPr>
        <w:tc>
          <w:tcPr>
            <w:tcW w:w="2303" w:type="dxa"/>
            <w:vMerge w:val="restart"/>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Тренировочный этап</w:t>
            </w:r>
          </w:p>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(этап спортивной специализации)</w:t>
            </w:r>
          </w:p>
        </w:tc>
        <w:tc>
          <w:tcPr>
            <w:tcW w:w="148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 год</w:t>
            </w:r>
          </w:p>
        </w:tc>
        <w:tc>
          <w:tcPr>
            <w:tcW w:w="170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12</w:t>
            </w:r>
          </w:p>
        </w:tc>
        <w:tc>
          <w:tcPr>
            <w:tcW w:w="1842"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 xml:space="preserve">          12</w:t>
            </w:r>
          </w:p>
        </w:tc>
        <w:tc>
          <w:tcPr>
            <w:tcW w:w="1940"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roofErr w:type="spellStart"/>
            <w:r w:rsidRPr="00216903">
              <w:rPr>
                <w:rFonts w:ascii="Times New Roman" w:hAnsi="Times New Roman"/>
                <w:sz w:val="24"/>
                <w:szCs w:val="24"/>
              </w:rPr>
              <w:t>Вып</w:t>
            </w:r>
            <w:proofErr w:type="spellEnd"/>
            <w:r w:rsidRPr="00216903">
              <w:rPr>
                <w:rFonts w:ascii="Times New Roman" w:hAnsi="Times New Roman"/>
                <w:sz w:val="24"/>
                <w:szCs w:val="24"/>
              </w:rPr>
              <w:t>.  к.н. и разряд</w:t>
            </w:r>
          </w:p>
        </w:tc>
      </w:tr>
      <w:tr w:rsidR="00035A52" w:rsidRPr="00216903" w:rsidTr="000051CF">
        <w:trPr>
          <w:tblCellSpacing w:w="5" w:type="nil"/>
          <w:jc w:val="center"/>
        </w:trPr>
        <w:tc>
          <w:tcPr>
            <w:tcW w:w="2303" w:type="dxa"/>
            <w:vMerge/>
            <w:tcBorders>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48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2 год</w:t>
            </w:r>
          </w:p>
        </w:tc>
        <w:tc>
          <w:tcPr>
            <w:tcW w:w="170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842"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12</w:t>
            </w:r>
          </w:p>
        </w:tc>
        <w:tc>
          <w:tcPr>
            <w:tcW w:w="1940"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roofErr w:type="spellStart"/>
            <w:r w:rsidRPr="00216903">
              <w:rPr>
                <w:rFonts w:ascii="Times New Roman" w:hAnsi="Times New Roman"/>
                <w:sz w:val="24"/>
                <w:szCs w:val="24"/>
              </w:rPr>
              <w:t>Вып.к.н</w:t>
            </w:r>
            <w:proofErr w:type="spellEnd"/>
            <w:r w:rsidRPr="00216903">
              <w:rPr>
                <w:rFonts w:ascii="Times New Roman" w:hAnsi="Times New Roman"/>
                <w:sz w:val="24"/>
                <w:szCs w:val="24"/>
              </w:rPr>
              <w:t>. и разряд</w:t>
            </w:r>
          </w:p>
        </w:tc>
      </w:tr>
      <w:tr w:rsidR="00035A52" w:rsidRPr="00216903" w:rsidTr="000051CF">
        <w:trPr>
          <w:tblCellSpacing w:w="5" w:type="nil"/>
          <w:jc w:val="center"/>
        </w:trPr>
        <w:tc>
          <w:tcPr>
            <w:tcW w:w="2303" w:type="dxa"/>
            <w:vMerge/>
            <w:tcBorders>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48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3 год</w:t>
            </w:r>
          </w:p>
        </w:tc>
        <w:tc>
          <w:tcPr>
            <w:tcW w:w="1701"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842"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10</w:t>
            </w:r>
          </w:p>
        </w:tc>
        <w:tc>
          <w:tcPr>
            <w:tcW w:w="1940" w:type="dxa"/>
            <w:tcBorders>
              <w:top w:val="single" w:sz="4" w:space="0" w:color="auto"/>
              <w:left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roofErr w:type="spellStart"/>
            <w:r w:rsidRPr="00216903">
              <w:rPr>
                <w:rFonts w:ascii="Times New Roman" w:hAnsi="Times New Roman"/>
                <w:sz w:val="24"/>
                <w:szCs w:val="24"/>
              </w:rPr>
              <w:t>Вып</w:t>
            </w:r>
            <w:proofErr w:type="spellEnd"/>
            <w:r w:rsidRPr="00216903">
              <w:rPr>
                <w:rFonts w:ascii="Times New Roman" w:hAnsi="Times New Roman"/>
                <w:sz w:val="24"/>
                <w:szCs w:val="24"/>
              </w:rPr>
              <w:t>. к.н. и разряд</w:t>
            </w:r>
          </w:p>
        </w:tc>
      </w:tr>
      <w:tr w:rsidR="00035A52" w:rsidRPr="00216903" w:rsidTr="000051CF">
        <w:trPr>
          <w:tblCellSpacing w:w="5" w:type="nil"/>
          <w:jc w:val="center"/>
        </w:trPr>
        <w:tc>
          <w:tcPr>
            <w:tcW w:w="2303" w:type="dxa"/>
            <w:vMerge/>
            <w:tcBorders>
              <w:left w:val="single" w:sz="4" w:space="0" w:color="auto"/>
              <w:bottom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481"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4 год</w:t>
            </w:r>
          </w:p>
        </w:tc>
        <w:tc>
          <w:tcPr>
            <w:tcW w:w="1701"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8</w:t>
            </w:r>
          </w:p>
        </w:tc>
        <w:tc>
          <w:tcPr>
            <w:tcW w:w="1940" w:type="dxa"/>
            <w:tcBorders>
              <w:top w:val="single" w:sz="4" w:space="0" w:color="auto"/>
              <w:left w:val="single" w:sz="4" w:space="0" w:color="auto"/>
              <w:bottom w:val="single" w:sz="4" w:space="0" w:color="auto"/>
              <w:right w:val="single" w:sz="4" w:space="0" w:color="auto"/>
            </w:tcBorders>
            <w:vAlign w:val="center"/>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roofErr w:type="spellStart"/>
            <w:r w:rsidRPr="00216903">
              <w:rPr>
                <w:rFonts w:ascii="Times New Roman" w:hAnsi="Times New Roman"/>
                <w:sz w:val="24"/>
                <w:szCs w:val="24"/>
              </w:rPr>
              <w:t>Вып.к.н</w:t>
            </w:r>
            <w:proofErr w:type="gramStart"/>
            <w:r w:rsidRPr="00216903">
              <w:rPr>
                <w:rFonts w:ascii="Times New Roman" w:hAnsi="Times New Roman"/>
                <w:sz w:val="24"/>
                <w:szCs w:val="24"/>
              </w:rPr>
              <w:t>.и</w:t>
            </w:r>
            <w:proofErr w:type="spellEnd"/>
            <w:proofErr w:type="gramEnd"/>
            <w:r w:rsidRPr="00216903">
              <w:rPr>
                <w:rFonts w:ascii="Times New Roman" w:hAnsi="Times New Roman"/>
                <w:sz w:val="24"/>
                <w:szCs w:val="24"/>
              </w:rPr>
              <w:t xml:space="preserve"> разряд</w:t>
            </w:r>
          </w:p>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p>
        </w:tc>
      </w:tr>
    </w:tbl>
    <w:p w:rsidR="00035A52" w:rsidRPr="00216903" w:rsidRDefault="00035A52" w:rsidP="00035A52">
      <w:pPr>
        <w:autoSpaceDE w:val="0"/>
        <w:autoSpaceDN w:val="0"/>
        <w:adjustRightInd w:val="0"/>
        <w:spacing w:line="240" w:lineRule="atLeast"/>
        <w:contextualSpacing/>
        <w:jc w:val="both"/>
        <w:rPr>
          <w:rFonts w:ascii="Times New Roman" w:hAnsi="Times New Roman"/>
          <w:b/>
          <w:sz w:val="24"/>
          <w:szCs w:val="24"/>
        </w:rPr>
      </w:pPr>
    </w:p>
    <w:p w:rsidR="00035A52" w:rsidRPr="00216903" w:rsidRDefault="00035A52" w:rsidP="00035A52">
      <w:pPr>
        <w:autoSpaceDE w:val="0"/>
        <w:autoSpaceDN w:val="0"/>
        <w:adjustRightInd w:val="0"/>
        <w:spacing w:line="240" w:lineRule="atLeast"/>
        <w:contextualSpacing/>
        <w:jc w:val="both"/>
        <w:rPr>
          <w:rFonts w:ascii="Times New Roman" w:hAnsi="Times New Roman"/>
          <w:b/>
          <w:sz w:val="24"/>
          <w:szCs w:val="24"/>
        </w:rPr>
      </w:pPr>
      <w:r w:rsidRPr="00216903">
        <w:rPr>
          <w:rFonts w:ascii="Arial" w:eastAsia="Times New Roman" w:hAnsi="Arial" w:cs="Arial"/>
          <w:b/>
          <w:bCs/>
          <w:color w:val="000000"/>
          <w:sz w:val="24"/>
          <w:szCs w:val="24"/>
          <w:lang w:eastAsia="ru-RU"/>
        </w:rPr>
        <w:br/>
      </w:r>
      <w:r w:rsidRPr="00216903">
        <w:rPr>
          <w:rFonts w:ascii="Arial" w:eastAsia="Times New Roman" w:hAnsi="Arial" w:cs="Arial"/>
          <w:b/>
          <w:bCs/>
          <w:color w:val="000000"/>
          <w:sz w:val="24"/>
          <w:szCs w:val="24"/>
          <w:lang w:eastAsia="ru-RU"/>
        </w:rPr>
        <w:br/>
      </w:r>
      <w:r w:rsidRPr="00216903">
        <w:rPr>
          <w:rFonts w:ascii="Times New Roman" w:hAnsi="Times New Roman"/>
          <w:b/>
          <w:sz w:val="24"/>
          <w:szCs w:val="24"/>
        </w:rPr>
        <w:t>2.10. Объем индивидуальной спортивной подготовки.</w:t>
      </w:r>
    </w:p>
    <w:p w:rsidR="00035A52" w:rsidRPr="00216903" w:rsidRDefault="00035A52" w:rsidP="00035A52">
      <w:pPr>
        <w:spacing w:line="240" w:lineRule="atLeast"/>
        <w:ind w:firstLine="709"/>
        <w:contextualSpacing/>
        <w:jc w:val="both"/>
        <w:rPr>
          <w:rFonts w:ascii="Times New Roman" w:hAnsi="Times New Roman"/>
          <w:sz w:val="24"/>
          <w:szCs w:val="24"/>
        </w:rPr>
      </w:pPr>
      <w:r w:rsidRPr="00216903">
        <w:rPr>
          <w:rFonts w:ascii="Times New Roman" w:hAnsi="Times New Roman"/>
          <w:sz w:val="24"/>
          <w:szCs w:val="24"/>
        </w:rPr>
        <w:t>Объем индивидуальной спортивной подготовки определяется индивидуальным планом лица, проходящего спортивную подготовку.</w:t>
      </w:r>
    </w:p>
    <w:p w:rsidR="00035A52" w:rsidRPr="00216903" w:rsidRDefault="00035A52" w:rsidP="00035A52">
      <w:pPr>
        <w:spacing w:line="240" w:lineRule="atLeast"/>
        <w:ind w:firstLine="709"/>
        <w:contextualSpacing/>
        <w:jc w:val="both"/>
        <w:rPr>
          <w:rFonts w:ascii="Times New Roman" w:hAnsi="Times New Roman"/>
          <w:sz w:val="24"/>
          <w:szCs w:val="24"/>
        </w:rPr>
      </w:pPr>
      <w:r w:rsidRPr="00216903">
        <w:rPr>
          <w:rFonts w:ascii="Times New Roman" w:hAnsi="Times New Roman"/>
          <w:sz w:val="24"/>
          <w:szCs w:val="24"/>
        </w:rPr>
        <w:t xml:space="preserve">Работа по индивидуальным планам в обязательном порядке осуществляется на всех этапах для всех лиц, проходящих спортивную подготовку. </w:t>
      </w:r>
    </w:p>
    <w:p w:rsidR="00035A52" w:rsidRPr="00216903" w:rsidRDefault="00035A52" w:rsidP="00035A52">
      <w:pPr>
        <w:spacing w:line="240" w:lineRule="atLeast"/>
        <w:contextualSpacing/>
        <w:jc w:val="both"/>
        <w:rPr>
          <w:rFonts w:ascii="Times New Roman" w:hAnsi="Times New Roman"/>
          <w:b/>
          <w:sz w:val="24"/>
          <w:szCs w:val="24"/>
        </w:rPr>
      </w:pPr>
      <w:r w:rsidRPr="00216903">
        <w:rPr>
          <w:rFonts w:ascii="Times New Roman" w:hAnsi="Times New Roman"/>
          <w:b/>
          <w:sz w:val="24"/>
          <w:szCs w:val="24"/>
        </w:rPr>
        <w:t>2.11.Структура годичного цикла.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Годичный цикл подготовки борцов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Планирование годичного цикла тренировки учащихся спортивных школ определяется: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задачами, которые поставлены в годичном цикле;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закономерностями развития и становления спортивной формы;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календарем и системой спортивных соревнований, в том числе и сроками проведения основных из них.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Cs/>
          <w:color w:val="000000"/>
          <w:sz w:val="24"/>
          <w:szCs w:val="24"/>
        </w:rPr>
        <w:t xml:space="preserve">Этап начальной подготовки </w:t>
      </w:r>
    </w:p>
    <w:p w:rsidR="00035A52" w:rsidRPr="00216903" w:rsidRDefault="00035A52" w:rsidP="00035A52">
      <w:pPr>
        <w:pStyle w:val="Default"/>
        <w:spacing w:line="240" w:lineRule="atLeast"/>
        <w:contextualSpacing/>
      </w:pPr>
      <w:r w:rsidRPr="00216903">
        <w:t xml:space="preserve">     На этапе начальной подготовки периодизация учебного процесса носит условный характер, основное внимание уделяется разносторонней и физической и функциональной подготовке с использованием, главным образом, средств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подготовленности. </w:t>
      </w:r>
    </w:p>
    <w:p w:rsidR="00035A52" w:rsidRPr="00216903" w:rsidRDefault="00035A52" w:rsidP="00035A52">
      <w:pPr>
        <w:spacing w:after="0" w:line="240" w:lineRule="atLeast"/>
        <w:contextualSpacing/>
        <w:rPr>
          <w:rFonts w:ascii="Times New Roman" w:hAnsi="Times New Roman"/>
          <w:b/>
          <w:bCs/>
          <w:iCs/>
          <w:color w:val="000000"/>
          <w:sz w:val="24"/>
          <w:szCs w:val="24"/>
        </w:rPr>
      </w:pPr>
      <w:r w:rsidRPr="00216903">
        <w:rPr>
          <w:rFonts w:ascii="Times New Roman" w:hAnsi="Times New Roman"/>
          <w:b/>
          <w:bCs/>
          <w:iCs/>
          <w:color w:val="000000"/>
          <w:sz w:val="24"/>
          <w:szCs w:val="24"/>
        </w:rPr>
        <w:t>Учебно-тренировочный этап</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На учебно-тренировочном этапе (до 2-летнего обучения) годичный ци</w:t>
      </w:r>
      <w:proofErr w:type="gramStart"/>
      <w:r w:rsidRPr="00216903">
        <w:rPr>
          <w:rFonts w:ascii="Times New Roman" w:hAnsi="Times New Roman"/>
          <w:color w:val="000000"/>
          <w:sz w:val="24"/>
          <w:szCs w:val="24"/>
        </w:rPr>
        <w:t>кл вкл</w:t>
      </w:r>
      <w:proofErr w:type="gramEnd"/>
      <w:r w:rsidRPr="00216903">
        <w:rPr>
          <w:rFonts w:ascii="Times New Roman" w:hAnsi="Times New Roman"/>
          <w:color w:val="000000"/>
          <w:sz w:val="24"/>
          <w:szCs w:val="24"/>
        </w:rPr>
        <w:t xml:space="preserve">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При планировании тренировки на учебно-тренировочном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sz w:val="24"/>
          <w:szCs w:val="24"/>
        </w:rPr>
        <w:t xml:space="preserve">           </w:t>
      </w: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lang w:val="en-US"/>
        </w:rPr>
        <w:t>III</w:t>
      </w:r>
      <w:r w:rsidRPr="00216903">
        <w:rPr>
          <w:rFonts w:ascii="Times New Roman" w:hAnsi="Times New Roman"/>
          <w:b/>
          <w:sz w:val="24"/>
          <w:szCs w:val="24"/>
        </w:rPr>
        <w:t>. Методическая часть.</w:t>
      </w:r>
    </w:p>
    <w:p w:rsidR="00035A52" w:rsidRPr="00216903" w:rsidRDefault="00035A52" w:rsidP="00035A52">
      <w:pPr>
        <w:spacing w:line="240" w:lineRule="atLeast"/>
        <w:ind w:firstLine="851"/>
        <w:contextualSpacing/>
        <w:jc w:val="both"/>
        <w:rPr>
          <w:rFonts w:ascii="Times New Roman" w:hAnsi="Times New Roman"/>
          <w:b/>
          <w:sz w:val="24"/>
          <w:szCs w:val="24"/>
        </w:rPr>
      </w:pPr>
      <w:r w:rsidRPr="00216903">
        <w:rPr>
          <w:rFonts w:ascii="Times New Roman" w:hAnsi="Times New Roman"/>
          <w:b/>
          <w:sz w:val="24"/>
          <w:szCs w:val="24"/>
        </w:rPr>
        <w:t>3.1. Рекомендации по проведению тренировочных занятий и требования по технике безопасности в условиях тренировочных занятий и соревнований:</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синтеза, оценки обстановки, принятия решений исходя из данных наблюдений за действиями противников, а также оценки своих возможностей.</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 xml:space="preserve">  Структурирование учебного материала программы построено по принципу «Расширяющейся спирали», благодаря чему одна и та же мыслительная операция отрабатывается на занятиях периодически многократно, причем содержание постепенно усложняется и расширяется за счет обогащения новыми компонентами, на основе углубленной проработки каждого двигательного действия. При этом мыслительной </w:t>
      </w:r>
      <w:r w:rsidRPr="00216903">
        <w:rPr>
          <w:rFonts w:ascii="Times New Roman" w:hAnsi="Times New Roman"/>
          <w:sz w:val="24"/>
          <w:szCs w:val="24"/>
        </w:rPr>
        <w:lastRenderedPageBreak/>
        <w:t xml:space="preserve">операцией является акт мышления, благодаря которому решается элементарная задача, неразложимая </w:t>
      </w:r>
      <w:proofErr w:type="gramStart"/>
      <w:r w:rsidRPr="00216903">
        <w:rPr>
          <w:rFonts w:ascii="Times New Roman" w:hAnsi="Times New Roman"/>
          <w:sz w:val="24"/>
          <w:szCs w:val="24"/>
        </w:rPr>
        <w:t>на</w:t>
      </w:r>
      <w:proofErr w:type="gramEnd"/>
      <w:r w:rsidRPr="00216903">
        <w:rPr>
          <w:rFonts w:ascii="Times New Roman" w:hAnsi="Times New Roman"/>
          <w:sz w:val="24"/>
          <w:szCs w:val="24"/>
        </w:rPr>
        <w:t xml:space="preserve"> более простые.</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 xml:space="preserve">  Личность одаренного спортсмена характеризуется тем, что в основе ее спортивной деятельности лежат мотивы, интересы, потребности. Непосредственной деятельности. Спортивная деятельность. </w:t>
      </w:r>
      <w:proofErr w:type="gramStart"/>
      <w:r w:rsidRPr="00216903">
        <w:rPr>
          <w:rFonts w:ascii="Times New Roman" w:hAnsi="Times New Roman"/>
          <w:sz w:val="24"/>
          <w:szCs w:val="24"/>
        </w:rPr>
        <w:t>Мотивированная</w:t>
      </w:r>
      <w:proofErr w:type="gramEnd"/>
      <w:r w:rsidRPr="00216903">
        <w:rPr>
          <w:rFonts w:ascii="Times New Roman" w:hAnsi="Times New Roman"/>
          <w:sz w:val="24"/>
          <w:szCs w:val="24"/>
        </w:rPr>
        <w:t xml:space="preserve"> на данной основе. Позволит борцу на поясах успешнее развивать интеллектуально-творческие способности. Однако общеизвестно, что успехов в реализации своих творческих способностей добиваются чаще спортсмены, которые обладают высоким интеллектом и способностью к творческому мышлению, а также те, кто более настойчиво и упорно идет к своей цели. Поэтому психологические, дидактические, методические и организационные особенности процесса обучения делают интеграцию видов обучения необходимостью.</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 xml:space="preserve"> Учебный материал представлен по видам подготовки: технико-тактической, физической, психологической, методической, соревновательной. В технико-тактической подготовке предусматривается изучение техники и тактики борьбы на поясах. Физическая  подготовка включает специальную физическую подготовку и общую физическую подготовку. Специальная физическая подготовка представлена средствами, принадлежащими борьбе на поясах, общая средствами других видов двигательной деятельности. Психологическая  подготовка составлена из материалов для развития волевых и нравственных качеств. Методическая подготовка содержит учебные материалы по теории и методике борьбы на поясах и судейской практике. Раздел рекреации представлен материалами по восстановительным мероприятиям.</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 xml:space="preserve"> Для достижения физического и нравственного совершенства спортсменов тренеру необходимо решить три группы задач: образовательных, воспитательных и оздоровительных. </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Группа образовательных задач состоит из усвоения теоретических и методических основ борьбы на поясах, овладения двигательной культурой борьбы на поясах и овладения навыками противоборства с противниками, включая подготовку к соревнованиям (тренировку).</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 xml:space="preserve"> Решение воспитательных задач предусматривает воспитание нравственных, волевых качеств; оздоровительных </w:t>
      </w:r>
      <w:proofErr w:type="gramStart"/>
      <w:r w:rsidRPr="00216903">
        <w:rPr>
          <w:rFonts w:ascii="Times New Roman" w:hAnsi="Times New Roman"/>
          <w:sz w:val="24"/>
          <w:szCs w:val="24"/>
        </w:rPr>
        <w:t>задач-контроль</w:t>
      </w:r>
      <w:proofErr w:type="gramEnd"/>
      <w:r w:rsidRPr="00216903">
        <w:rPr>
          <w:rFonts w:ascii="Times New Roman" w:hAnsi="Times New Roman"/>
          <w:sz w:val="24"/>
          <w:szCs w:val="24"/>
        </w:rPr>
        <w:t xml:space="preserve"> за развитием форм на основе использования восстановительных и медицинских мероприятий.</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 xml:space="preserve">  В теоретических занятиях борец на поясах овладевает историческим опытом и теоретическими компонентами двигательной культуры борьбы на поясах,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 </w:t>
      </w:r>
      <w:proofErr w:type="gramStart"/>
      <w:r w:rsidRPr="00216903">
        <w:rPr>
          <w:rFonts w:ascii="Times New Roman" w:hAnsi="Times New Roman"/>
          <w:sz w:val="24"/>
          <w:szCs w:val="24"/>
        </w:rPr>
        <w:t>Занятия подразделяются на: учебные, учебно-тренировочные, тренировочные, контрольные  и модельные, а соревнования на: главные, основные, отборочные и контрольные.</w:t>
      </w:r>
      <w:proofErr w:type="gramEnd"/>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На учебных занятиях изучают различные элементы техники и тактики, исправляют ошибки, закрепляют знакомые двигательные действия, знакомятся с новыми бросками, способами защиты, техническими действиями. В тренировочных занятиях многократно повторяются хорошо освоенные элементы техники и тактики, закрепляются их варианты в условиях различного объема и интенсивности их выполнения.</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 xml:space="preserve">  Учебно-тренировочные занятия представляют собой тип занятий, объединяющий учебные и тренировочные занятия. В них осваивается новый учебный материал и закрепляется пройденный. Контрольные занятия проводятся с конкретной задачей проверки и оценки подготовленности борца на поясах по разделам подготовки: технической, тактической, физической, волевой.</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Модельные занятия предусматривают корреляцию содержания занятий с программой предстоящих соревнований, их регламентом. По борьбе на поясах и занятий по другим видам спорта. Из борьбы на поясах используются тренировочные и контрольные занятия, из других видо</w:t>
      </w:r>
      <w:proofErr w:type="gramStart"/>
      <w:r w:rsidRPr="00216903">
        <w:rPr>
          <w:rFonts w:ascii="Times New Roman" w:hAnsi="Times New Roman"/>
          <w:sz w:val="24"/>
          <w:szCs w:val="24"/>
        </w:rPr>
        <w:t>в-</w:t>
      </w:r>
      <w:proofErr w:type="gramEnd"/>
      <w:r w:rsidRPr="00216903">
        <w:rPr>
          <w:rFonts w:ascii="Times New Roman" w:hAnsi="Times New Roman"/>
          <w:sz w:val="24"/>
          <w:szCs w:val="24"/>
        </w:rPr>
        <w:t xml:space="preserve"> круговая тренировка.</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lastRenderedPageBreak/>
        <w:t xml:space="preserve">  Рекреационные занятия характеризуются малым объемом, интенсивностью, а также эмоциональность</w:t>
      </w:r>
      <w:proofErr w:type="gramStart"/>
      <w:r w:rsidRPr="00216903">
        <w:rPr>
          <w:rFonts w:ascii="Times New Roman" w:hAnsi="Times New Roman"/>
          <w:sz w:val="24"/>
          <w:szCs w:val="24"/>
        </w:rPr>
        <w:t>ю-</w:t>
      </w:r>
      <w:proofErr w:type="gramEnd"/>
      <w:r w:rsidRPr="00216903">
        <w:rPr>
          <w:rFonts w:ascii="Times New Roman" w:hAnsi="Times New Roman"/>
          <w:sz w:val="24"/>
          <w:szCs w:val="24"/>
        </w:rPr>
        <w:t xml:space="preserve"> прогулки по лесу, посещение сауны, применение массажа, душа, ванн, использование бассейна, помещение для гигиенического сна.</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 xml:space="preserve"> В практических занятиях </w:t>
      </w:r>
      <w:proofErr w:type="gramStart"/>
      <w:r w:rsidRPr="00216903">
        <w:rPr>
          <w:rFonts w:ascii="Times New Roman" w:hAnsi="Times New Roman"/>
          <w:sz w:val="24"/>
          <w:szCs w:val="24"/>
        </w:rPr>
        <w:t>важное значение</w:t>
      </w:r>
      <w:proofErr w:type="gramEnd"/>
      <w:r w:rsidRPr="00216903">
        <w:rPr>
          <w:rFonts w:ascii="Times New Roman" w:hAnsi="Times New Roman"/>
          <w:sz w:val="24"/>
          <w:szCs w:val="24"/>
        </w:rPr>
        <w:t xml:space="preserve"> имеет разминка. В разминку включают различные упражнения-упражнения для крупных групп мышц, малых групп мышц, а также растирание области грудино-ключичных сочленений, реберных дуг, суставов рук, ног, мышц шеи, акробатические упражнения, упражнения с партнером, имитационные упражнения. Тренеру рекомендуется показывать прием в обе стороны (в </w:t>
      </w:r>
      <w:proofErr w:type="gramStart"/>
      <w:r w:rsidRPr="00216903">
        <w:rPr>
          <w:rFonts w:ascii="Times New Roman" w:hAnsi="Times New Roman"/>
          <w:sz w:val="24"/>
          <w:szCs w:val="24"/>
        </w:rPr>
        <w:t>левую</w:t>
      </w:r>
      <w:proofErr w:type="gramEnd"/>
      <w:r w:rsidRPr="00216903">
        <w:rPr>
          <w:rFonts w:ascii="Times New Roman" w:hAnsi="Times New Roman"/>
          <w:sz w:val="24"/>
          <w:szCs w:val="24"/>
        </w:rPr>
        <w:t xml:space="preserve"> и в правую) из стандартного положения, при передвижении по ковру. Борцам на поясах следует выполнять приемы в левую и правую сторону, что позволит увеличить силу мышц слабой стороны тела.</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Упражнения для развития скоростно-силовых каче</w:t>
      </w:r>
      <w:proofErr w:type="gramStart"/>
      <w:r w:rsidRPr="00216903">
        <w:rPr>
          <w:rFonts w:ascii="Times New Roman" w:hAnsi="Times New Roman"/>
          <w:sz w:val="24"/>
          <w:szCs w:val="24"/>
        </w:rPr>
        <w:t xml:space="preserve">ств </w:t>
      </w:r>
      <w:r>
        <w:rPr>
          <w:rFonts w:ascii="Times New Roman" w:hAnsi="Times New Roman"/>
          <w:sz w:val="24"/>
          <w:szCs w:val="24"/>
        </w:rPr>
        <w:t xml:space="preserve"> </w:t>
      </w:r>
      <w:r w:rsidRPr="00216903">
        <w:rPr>
          <w:rFonts w:ascii="Times New Roman" w:hAnsi="Times New Roman"/>
          <w:sz w:val="24"/>
          <w:szCs w:val="24"/>
        </w:rPr>
        <w:t>пл</w:t>
      </w:r>
      <w:proofErr w:type="gramEnd"/>
      <w:r w:rsidRPr="00216903">
        <w:rPr>
          <w:rFonts w:ascii="Times New Roman" w:hAnsi="Times New Roman"/>
          <w:sz w:val="24"/>
          <w:szCs w:val="24"/>
        </w:rPr>
        <w:t>анируются с небольшим приростом показателей. Не рекомендуется часто применять упражнения, требующие чрезмерных напряжений.</w:t>
      </w:r>
    </w:p>
    <w:p w:rsidR="00035A52" w:rsidRPr="00216903"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 xml:space="preserve">Культура поведения, доброжелательность старших по отношению к младшим, примеры трудолюбия, скромности, честности играют большую роль в спортивной биографии спортсмена. Одинаковые права и единые требования к </w:t>
      </w:r>
      <w:proofErr w:type="gramStart"/>
      <w:r w:rsidRPr="00216903">
        <w:rPr>
          <w:rFonts w:ascii="Times New Roman" w:hAnsi="Times New Roman"/>
          <w:sz w:val="24"/>
          <w:szCs w:val="24"/>
        </w:rPr>
        <w:t>обучающимся</w:t>
      </w:r>
      <w:proofErr w:type="gramEnd"/>
      <w:r w:rsidRPr="00216903">
        <w:rPr>
          <w:rFonts w:ascii="Times New Roman" w:hAnsi="Times New Roman"/>
          <w:sz w:val="24"/>
          <w:szCs w:val="24"/>
        </w:rPr>
        <w:t xml:space="preserve"> облегчают построение педагогического обучения борьбы на поясах.</w:t>
      </w:r>
    </w:p>
    <w:p w:rsidR="00035A52" w:rsidRDefault="00035A52" w:rsidP="00035A52">
      <w:pPr>
        <w:spacing w:line="240" w:lineRule="atLeast"/>
        <w:contextualSpacing/>
        <w:rPr>
          <w:rFonts w:ascii="Times New Roman" w:hAnsi="Times New Roman"/>
          <w:sz w:val="24"/>
          <w:szCs w:val="24"/>
        </w:rPr>
      </w:pPr>
      <w:r w:rsidRPr="00216903">
        <w:rPr>
          <w:rFonts w:ascii="Times New Roman" w:hAnsi="Times New Roman"/>
          <w:sz w:val="24"/>
          <w:szCs w:val="24"/>
        </w:rPr>
        <w:t xml:space="preserve"> </w:t>
      </w:r>
      <w:r w:rsidRPr="00216903">
        <w:rPr>
          <w:rFonts w:ascii="Times New Roman" w:hAnsi="Times New Roman"/>
          <w:sz w:val="24"/>
          <w:szCs w:val="24"/>
        </w:rPr>
        <w:tab/>
        <w:t>Интеграция видов обучения позволит в большей мере индивидуализировать подготовку юных борцов на поясах при учете благоприятных фаз развития двигательных качеств и компонентов системы многолетней подготовки.</w:t>
      </w:r>
    </w:p>
    <w:p w:rsidR="00035A52" w:rsidRPr="00216903" w:rsidRDefault="00035A52" w:rsidP="00035A52">
      <w:pPr>
        <w:spacing w:line="240" w:lineRule="atLeast"/>
        <w:contextualSpacing/>
        <w:rPr>
          <w:rFonts w:ascii="Times New Roman" w:hAnsi="Times New Roman"/>
          <w:sz w:val="24"/>
          <w:szCs w:val="24"/>
        </w:rPr>
      </w:pPr>
    </w:p>
    <w:p w:rsidR="00035A52" w:rsidRPr="00216903" w:rsidRDefault="00035A52" w:rsidP="00035A52">
      <w:pPr>
        <w:spacing w:line="240" w:lineRule="atLeast"/>
        <w:ind w:firstLine="851"/>
        <w:contextualSpacing/>
        <w:jc w:val="both"/>
        <w:rPr>
          <w:rFonts w:ascii="Times New Roman" w:hAnsi="Times New Roman"/>
          <w:b/>
          <w:sz w:val="24"/>
          <w:szCs w:val="24"/>
        </w:rPr>
      </w:pPr>
      <w:r w:rsidRPr="00216903">
        <w:rPr>
          <w:rFonts w:ascii="Times New Roman" w:hAnsi="Times New Roman"/>
          <w:b/>
          <w:sz w:val="24"/>
          <w:szCs w:val="24"/>
        </w:rPr>
        <w:t>3.2. Рекомендуемые объемы тренировочных и соревновательных нагрузок.</w:t>
      </w:r>
    </w:p>
    <w:p w:rsidR="00035A52" w:rsidRPr="00216903" w:rsidRDefault="00035A52" w:rsidP="00035A52">
      <w:pPr>
        <w:pStyle w:val="ad"/>
        <w:spacing w:after="0" w:line="240" w:lineRule="atLeast"/>
        <w:ind w:firstLine="851"/>
        <w:contextualSpacing/>
        <w:rPr>
          <w:color w:val="000000"/>
        </w:rPr>
      </w:pPr>
      <w:r w:rsidRPr="00216903">
        <w:rPr>
          <w:color w:val="000000"/>
        </w:rPr>
        <w:t>Тренер использует большие и предельные величины тренировочных и соревновательных нагрузок, что предусматривает на каждом новом этапе совершенствования спортивного мастерства предъявление к организму спортсменов требований, близких к пределу их функциональных возможностей, что является решающим для эффективного протекания приспособительных реакций.</w:t>
      </w:r>
    </w:p>
    <w:p w:rsidR="00035A52" w:rsidRPr="00216903" w:rsidRDefault="00035A52" w:rsidP="00035A52">
      <w:pPr>
        <w:pStyle w:val="ad"/>
        <w:spacing w:after="0" w:line="240" w:lineRule="atLeast"/>
        <w:ind w:firstLine="851"/>
        <w:contextualSpacing/>
        <w:rPr>
          <w:color w:val="000000"/>
        </w:rPr>
      </w:pPr>
      <w:r w:rsidRPr="00216903">
        <w:rPr>
          <w:color w:val="000000"/>
        </w:rPr>
        <w:t xml:space="preserve">Нагрузка должна возрастать постепенно из года в год, достигая своего максимума на этапе подготовки к высшим достижениям. При этом выделяются основные направления интенсификации тренировочного процесса: суммарный годовой объем работы увеличивается от 312 до 1040 ч в год; количество тренировочных занятий в течение недельного микроцикла увеличивается от 4 до 12, количество соревнований от 8 </w:t>
      </w:r>
      <w:proofErr w:type="gramStart"/>
      <w:r w:rsidRPr="00216903">
        <w:rPr>
          <w:color w:val="000000"/>
        </w:rPr>
        <w:t>до</w:t>
      </w:r>
      <w:proofErr w:type="gramEnd"/>
      <w:r w:rsidRPr="00216903">
        <w:rPr>
          <w:color w:val="000000"/>
        </w:rPr>
        <w:t xml:space="preserve"> 14.</w:t>
      </w:r>
    </w:p>
    <w:p w:rsidR="00035A52" w:rsidRPr="00216903" w:rsidRDefault="00035A52" w:rsidP="00035A52">
      <w:pPr>
        <w:pStyle w:val="ad"/>
        <w:spacing w:after="0" w:line="240" w:lineRule="atLeast"/>
        <w:ind w:firstLine="851"/>
        <w:contextualSpacing/>
        <w:rPr>
          <w:color w:val="000000"/>
        </w:rPr>
      </w:pPr>
      <w:r w:rsidRPr="00216903">
        <w:rPr>
          <w:color w:val="000000"/>
        </w:rPr>
        <w:t>Спортивной подготовке свойственен указанный рост объемов и интенсивности тренировочного процесса, что должно обеспечивает достижение высоких спортивных результатов в оптимальной возрастной зоне.</w:t>
      </w:r>
    </w:p>
    <w:p w:rsidR="00035A52" w:rsidRPr="00216903" w:rsidRDefault="00035A52" w:rsidP="00035A52">
      <w:pPr>
        <w:spacing w:line="240" w:lineRule="atLeast"/>
        <w:ind w:firstLine="851"/>
        <w:contextualSpacing/>
        <w:jc w:val="both"/>
        <w:rPr>
          <w:rFonts w:ascii="Times New Roman" w:hAnsi="Times New Roman"/>
          <w:b/>
          <w:sz w:val="24"/>
          <w:szCs w:val="24"/>
        </w:rPr>
      </w:pPr>
      <w:r w:rsidRPr="00216903">
        <w:rPr>
          <w:rFonts w:ascii="Times New Roman" w:hAnsi="Times New Roman"/>
          <w:b/>
          <w:sz w:val="24"/>
          <w:szCs w:val="24"/>
        </w:rPr>
        <w:t>3.3. Рекомендации по планированию спортивных результатов.</w:t>
      </w:r>
    </w:p>
    <w:p w:rsidR="00035A52" w:rsidRPr="00216903" w:rsidRDefault="00035A52" w:rsidP="00035A52">
      <w:pPr>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Занятия  спортом  предполагают  формирование  у  спортсменов  установки на  высокие  спортивные  достижения  и  постоянное  их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к  максимуму.  Этот  максимум  для разных  спортсменов  различен,  общее  же  -  в  стремлении  каждого  достичь наивысшего спортивного результата в выбранном виде спорта. Спортивные  достижения  отражают  конкретные  показатели  развития физических качеств, умений и навыков спортсменов.</w:t>
      </w:r>
    </w:p>
    <w:p w:rsidR="00035A52" w:rsidRPr="00216903" w:rsidRDefault="00035A52" w:rsidP="00035A52">
      <w:pPr>
        <w:spacing w:line="240" w:lineRule="atLeast"/>
        <w:ind w:firstLine="851"/>
        <w:contextualSpacing/>
        <w:jc w:val="both"/>
        <w:rPr>
          <w:rFonts w:ascii="Times New Roman" w:hAnsi="Times New Roman"/>
          <w:b/>
          <w:sz w:val="24"/>
          <w:szCs w:val="24"/>
        </w:rPr>
      </w:pPr>
      <w:r w:rsidRPr="00216903">
        <w:rPr>
          <w:rFonts w:ascii="Times New Roman" w:hAnsi="Times New Roman"/>
          <w:sz w:val="24"/>
          <w:szCs w:val="24"/>
        </w:rPr>
        <w:t xml:space="preserve"> Достижение  наивысших  спортивных  результатов  реализуется  посредством систематической  тренировочной  деятельности  с  использованием  наиболее действенных  средств  и  методов,  углубленной  круглогодичной  и  многолетней специальной подготовки в выбранном виде спорта. Спортивная  специализация  характеризуется  наиболее  оптимальным распределением  времени  и  усилий  в  процессе  спортивной  подготовки и  направлена  на  совершенствование  физических  каче</w:t>
      </w:r>
      <w:proofErr w:type="gramStart"/>
      <w:r w:rsidRPr="00216903">
        <w:rPr>
          <w:rFonts w:ascii="Times New Roman" w:hAnsi="Times New Roman"/>
          <w:sz w:val="24"/>
          <w:szCs w:val="24"/>
        </w:rPr>
        <w:t xml:space="preserve">ств  </w:t>
      </w:r>
      <w:r w:rsidRPr="00216903">
        <w:rPr>
          <w:rFonts w:ascii="Times New Roman" w:hAnsi="Times New Roman"/>
          <w:sz w:val="24"/>
          <w:szCs w:val="24"/>
        </w:rPr>
        <w:lastRenderedPageBreak/>
        <w:t>сп</w:t>
      </w:r>
      <w:proofErr w:type="gramEnd"/>
      <w:r w:rsidRPr="00216903">
        <w:rPr>
          <w:rFonts w:ascii="Times New Roman" w:hAnsi="Times New Roman"/>
          <w:sz w:val="24"/>
          <w:szCs w:val="24"/>
        </w:rPr>
        <w:t>ортсмена.  При построении  спортивной  тренировки  чрезвычайно  важен  учет  индивидуальных особенностей спортсмена применительно к виду спорта, которым он занимается. Специализация  определяется  в  соответствии  с индивидуальными  особенностями спортсмена, дает возможность наиболее полно выявить его одаренность в области спорта и достичь наивысшего спортивного результата</w:t>
      </w:r>
      <w:r w:rsidRPr="00216903">
        <w:rPr>
          <w:rFonts w:ascii="Times New Roman" w:hAnsi="Times New Roman"/>
          <w:b/>
          <w:sz w:val="24"/>
          <w:szCs w:val="24"/>
        </w:rPr>
        <w:t>.</w:t>
      </w:r>
    </w:p>
    <w:p w:rsidR="00035A52" w:rsidRPr="00216903" w:rsidRDefault="00035A52" w:rsidP="00035A52">
      <w:pPr>
        <w:spacing w:line="240" w:lineRule="atLeast"/>
        <w:ind w:firstLine="851"/>
        <w:contextualSpacing/>
        <w:jc w:val="both"/>
        <w:rPr>
          <w:rFonts w:ascii="Times New Roman" w:hAnsi="Times New Roman"/>
          <w:sz w:val="24"/>
          <w:szCs w:val="24"/>
        </w:rPr>
      </w:pPr>
    </w:p>
    <w:p w:rsidR="00035A52" w:rsidRPr="00216903" w:rsidRDefault="00035A52" w:rsidP="00035A52">
      <w:pPr>
        <w:spacing w:line="240" w:lineRule="atLeast"/>
        <w:ind w:firstLine="851"/>
        <w:contextualSpacing/>
        <w:jc w:val="both"/>
        <w:rPr>
          <w:rFonts w:ascii="Times New Roman" w:hAnsi="Times New Roman"/>
          <w:b/>
          <w:sz w:val="24"/>
          <w:szCs w:val="24"/>
        </w:rPr>
      </w:pPr>
      <w:r w:rsidRPr="00216903">
        <w:rPr>
          <w:rFonts w:ascii="Times New Roman" w:hAnsi="Times New Roman"/>
          <w:b/>
          <w:sz w:val="24"/>
          <w:szCs w:val="24"/>
        </w:rPr>
        <w:t>3.4. Требования к организации и проведению врачебно-педагогического, психологического и биохимического контроля.</w:t>
      </w:r>
    </w:p>
    <w:p w:rsidR="00035A52" w:rsidRPr="00216903" w:rsidRDefault="00035A52" w:rsidP="00035A52">
      <w:pPr>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 xml:space="preserve">Учреждение в рамках спортивной подготовки осуществляет врачебно-педагогический </w:t>
      </w:r>
      <w:proofErr w:type="gramStart"/>
      <w:r w:rsidRPr="00216903">
        <w:rPr>
          <w:rFonts w:ascii="Times New Roman" w:hAnsi="Times New Roman"/>
          <w:sz w:val="24"/>
          <w:szCs w:val="24"/>
        </w:rPr>
        <w:t>контроль за</w:t>
      </w:r>
      <w:proofErr w:type="gramEnd"/>
      <w:r w:rsidRPr="00216903">
        <w:rPr>
          <w:rFonts w:ascii="Times New Roman" w:hAnsi="Times New Roman"/>
          <w:sz w:val="24"/>
          <w:szCs w:val="24"/>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w:t>
      </w:r>
    </w:p>
    <w:p w:rsidR="00035A52" w:rsidRPr="00216903" w:rsidRDefault="00035A52" w:rsidP="00035A52">
      <w:pPr>
        <w:spacing w:line="240" w:lineRule="atLeast"/>
        <w:ind w:right="-1" w:firstLine="851"/>
        <w:contextualSpacing/>
        <w:jc w:val="both"/>
        <w:rPr>
          <w:rFonts w:ascii="Times New Roman" w:hAnsi="Times New Roman"/>
          <w:color w:val="000000"/>
          <w:sz w:val="24"/>
          <w:szCs w:val="24"/>
        </w:rPr>
      </w:pPr>
      <w:r w:rsidRPr="00216903">
        <w:rPr>
          <w:rFonts w:ascii="Times New Roman" w:hAnsi="Times New Roman"/>
          <w:color w:val="000000"/>
          <w:sz w:val="24"/>
          <w:szCs w:val="24"/>
        </w:rPr>
        <w:t xml:space="preserve">Медицинский </w:t>
      </w:r>
      <w:proofErr w:type="gramStart"/>
      <w:r w:rsidRPr="00216903">
        <w:rPr>
          <w:rFonts w:ascii="Times New Roman" w:hAnsi="Times New Roman"/>
          <w:color w:val="000000"/>
          <w:sz w:val="24"/>
          <w:szCs w:val="24"/>
        </w:rPr>
        <w:t>контроль за</w:t>
      </w:r>
      <w:proofErr w:type="gramEnd"/>
      <w:r w:rsidRPr="00216903">
        <w:rPr>
          <w:rFonts w:ascii="Times New Roman" w:hAnsi="Times New Roman"/>
          <w:color w:val="000000"/>
          <w:sz w:val="24"/>
          <w:szCs w:val="24"/>
        </w:rPr>
        <w:t xml:space="preserve"> состоянием здоровья спортсменов осуществляется специалистами областного врачебно-физкультурного диспансера не менее 2-х раз в год. Углубленные медицинские обследования для спортсменов сборных команд Российской Федерации и их резервного состава проводятся по отдельным программам проведения УМО.</w:t>
      </w:r>
    </w:p>
    <w:p w:rsidR="00035A52" w:rsidRPr="00216903" w:rsidRDefault="00035A52" w:rsidP="00035A52">
      <w:pPr>
        <w:spacing w:line="240" w:lineRule="atLeast"/>
        <w:ind w:right="-1" w:firstLine="851"/>
        <w:contextualSpacing/>
        <w:jc w:val="both"/>
        <w:rPr>
          <w:rFonts w:ascii="Times New Roman" w:hAnsi="Times New Roman"/>
          <w:sz w:val="24"/>
          <w:szCs w:val="24"/>
        </w:rPr>
      </w:pPr>
      <w:r w:rsidRPr="00216903">
        <w:rPr>
          <w:rFonts w:ascii="Times New Roman" w:hAnsi="Times New Roman"/>
          <w:sz w:val="24"/>
          <w:szCs w:val="24"/>
        </w:rPr>
        <w:t xml:space="preserve">Дополнительные медицинские осмотры спортсменов следует проводить перед участием в соревнованиях, после болезни или травмы. Необходимо вести </w:t>
      </w:r>
      <w:proofErr w:type="gramStart"/>
      <w:r w:rsidRPr="00216903">
        <w:rPr>
          <w:rFonts w:ascii="Times New Roman" w:hAnsi="Times New Roman"/>
          <w:sz w:val="24"/>
          <w:szCs w:val="24"/>
        </w:rPr>
        <w:t>контроль за</w:t>
      </w:r>
      <w:proofErr w:type="gramEnd"/>
      <w:r w:rsidRPr="00216903">
        <w:rPr>
          <w:rFonts w:ascii="Times New Roman" w:hAnsi="Times New Roman"/>
          <w:sz w:val="24"/>
          <w:szCs w:val="24"/>
        </w:rPr>
        <w:t xml:space="preserve"> использованием фармакологических средств.</w:t>
      </w:r>
    </w:p>
    <w:p w:rsidR="00035A52" w:rsidRPr="00216903" w:rsidRDefault="00035A52" w:rsidP="00035A52">
      <w:pPr>
        <w:spacing w:line="240" w:lineRule="atLeast"/>
        <w:ind w:right="-1" w:firstLine="851"/>
        <w:contextualSpacing/>
        <w:jc w:val="both"/>
        <w:rPr>
          <w:rFonts w:ascii="Times New Roman" w:hAnsi="Times New Roman"/>
          <w:sz w:val="24"/>
          <w:szCs w:val="24"/>
        </w:rPr>
      </w:pPr>
      <w:proofErr w:type="gramStart"/>
      <w:r w:rsidRPr="00216903">
        <w:rPr>
          <w:rFonts w:ascii="Times New Roman" w:hAnsi="Times New Roman"/>
          <w:sz w:val="24"/>
          <w:szCs w:val="24"/>
        </w:rPr>
        <w:t>Контроль за</w:t>
      </w:r>
      <w:proofErr w:type="gramEnd"/>
      <w:r w:rsidRPr="00216903">
        <w:rPr>
          <w:rFonts w:ascii="Times New Roman" w:hAnsi="Times New Roman"/>
          <w:sz w:val="24"/>
          <w:szCs w:val="24"/>
        </w:rPr>
        <w:t xml:space="preserve">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035A52" w:rsidRDefault="00035A52" w:rsidP="00035A52">
      <w:pPr>
        <w:spacing w:line="240" w:lineRule="atLeast"/>
        <w:contextualSpacing/>
        <w:jc w:val="center"/>
        <w:rPr>
          <w:rFonts w:ascii="Times New Roman" w:hAnsi="Times New Roman"/>
          <w:sz w:val="24"/>
          <w:szCs w:val="24"/>
        </w:rPr>
      </w:pPr>
      <w:r w:rsidRPr="00216903">
        <w:rPr>
          <w:rFonts w:ascii="Times New Roman" w:hAnsi="Times New Roman"/>
          <w:sz w:val="24"/>
          <w:szCs w:val="24"/>
        </w:rPr>
        <w:t xml:space="preserve"> </w:t>
      </w:r>
    </w:p>
    <w:p w:rsidR="00035A52" w:rsidRDefault="00035A52" w:rsidP="00035A52">
      <w:pPr>
        <w:spacing w:line="240" w:lineRule="atLeast"/>
        <w:contextualSpacing/>
        <w:jc w:val="center"/>
        <w:rPr>
          <w:rFonts w:ascii="Times New Roman" w:hAnsi="Times New Roman"/>
          <w:sz w:val="24"/>
          <w:szCs w:val="24"/>
        </w:rPr>
      </w:pPr>
    </w:p>
    <w:p w:rsidR="00035A52" w:rsidRDefault="00035A52" w:rsidP="00035A52">
      <w:pPr>
        <w:spacing w:line="240" w:lineRule="atLeast"/>
        <w:contextualSpacing/>
        <w:jc w:val="center"/>
        <w:rPr>
          <w:rFonts w:ascii="Times New Roman" w:hAnsi="Times New Roman"/>
          <w:sz w:val="24"/>
          <w:szCs w:val="24"/>
        </w:rPr>
      </w:pPr>
    </w:p>
    <w:p w:rsidR="00035A52" w:rsidRPr="00216903" w:rsidRDefault="00035A52" w:rsidP="00035A52">
      <w:pPr>
        <w:spacing w:line="240" w:lineRule="atLeast"/>
        <w:contextualSpacing/>
        <w:jc w:val="center"/>
        <w:rPr>
          <w:rFonts w:ascii="Times New Roman" w:hAnsi="Times New Roman"/>
          <w:b/>
          <w:sz w:val="24"/>
          <w:szCs w:val="24"/>
        </w:rPr>
      </w:pP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3.5  Программный материал для практических занятий по каждому этапу подготовки с разбивкой на периоды подготовки.</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Pr="00216903" w:rsidRDefault="00035A52" w:rsidP="00035A52">
      <w:pPr>
        <w:spacing w:after="0" w:line="240" w:lineRule="atLeast"/>
        <w:contextualSpacing/>
        <w:jc w:val="center"/>
        <w:rPr>
          <w:rFonts w:ascii="Times New Roman" w:hAnsi="Times New Roman"/>
          <w:b/>
          <w:bCs/>
          <w:color w:val="000000"/>
          <w:sz w:val="24"/>
          <w:szCs w:val="24"/>
        </w:rPr>
      </w:pPr>
      <w:r w:rsidRPr="00216903">
        <w:rPr>
          <w:rFonts w:ascii="Times New Roman" w:hAnsi="Times New Roman"/>
          <w:b/>
          <w:bCs/>
          <w:color w:val="000000"/>
          <w:sz w:val="24"/>
          <w:szCs w:val="24"/>
        </w:rPr>
        <w:t>Средства для совершенствования физической подготовки борца</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(для всех годов обучения)</w:t>
      </w:r>
      <w:proofErr w:type="gramStart"/>
      <w:r w:rsidRPr="00216903">
        <w:rPr>
          <w:rFonts w:ascii="Times New Roman" w:hAnsi="Times New Roman"/>
          <w:b/>
          <w:bCs/>
          <w:color w:val="000000"/>
          <w:sz w:val="24"/>
          <w:szCs w:val="24"/>
        </w:rPr>
        <w:t xml:space="preserve"> .</w:t>
      </w:r>
      <w:proofErr w:type="gramEnd"/>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w:t>
      </w:r>
      <w:r w:rsidRPr="00216903">
        <w:rPr>
          <w:rFonts w:ascii="Times New Roman" w:hAnsi="Times New Roman"/>
          <w:color w:val="000000"/>
          <w:sz w:val="24"/>
          <w:szCs w:val="24"/>
        </w:rPr>
        <w:tab/>
        <w:t xml:space="preserve">  В этом разделе приводятся упражнения, знакомство с которыми начинается в группах начальной подготовки и продолжается на протяжении всех лет занятий борьбой. Одно из главных требований, которое следует учитывать в процессе планирования тренировочных занятий в группах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b/>
          <w:color w:val="000000"/>
          <w:sz w:val="24"/>
          <w:szCs w:val="24"/>
          <w:u w:val="single"/>
        </w:rPr>
      </w:pPr>
      <w:r w:rsidRPr="00216903">
        <w:rPr>
          <w:rFonts w:ascii="Times New Roman" w:hAnsi="Times New Roman"/>
          <w:b/>
          <w:color w:val="000000"/>
          <w:sz w:val="24"/>
          <w:szCs w:val="24"/>
          <w:u w:val="single"/>
        </w:rPr>
        <w:t>Общеразвивающие упражнения.</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Строевые и порядковые упражнения: </w:t>
      </w:r>
      <w:r w:rsidRPr="00216903">
        <w:rPr>
          <w:rFonts w:ascii="Times New Roman" w:hAnsi="Times New Roman"/>
          <w:color w:val="000000"/>
          <w:sz w:val="24"/>
          <w:szCs w:val="24"/>
        </w:rPr>
        <w:t xml:space="preserve">общие понятия о строевых упражнениях и командах. Действия в строю, на месте и в движении, построение, расчет, рапорт, приветствие, повороты, перестроения, размыкания и смыкания строя, перемена </w:t>
      </w:r>
      <w:r w:rsidRPr="00216903">
        <w:rPr>
          <w:rFonts w:ascii="Times New Roman" w:hAnsi="Times New Roman"/>
          <w:color w:val="000000"/>
          <w:sz w:val="24"/>
          <w:szCs w:val="24"/>
        </w:rPr>
        <w:lastRenderedPageBreak/>
        <w:t xml:space="preserve">направления движения, во время движения, шагом и бегом, переход с шага на бег и с бега на шаг, изменение скорости движения.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Ходьба: </w:t>
      </w:r>
      <w:r w:rsidRPr="00216903">
        <w:rPr>
          <w:rFonts w:ascii="Times New Roman" w:hAnsi="Times New Roman"/>
          <w:color w:val="000000"/>
          <w:sz w:val="24"/>
          <w:szCs w:val="24"/>
        </w:rPr>
        <w:t xml:space="preserve">обычная, спиной вперед, боком; на носках, на наружной крае стопы, разворачивая стопу (внутрь, наружу),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 </w:t>
      </w:r>
      <w:proofErr w:type="gramEnd"/>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Бег: </w:t>
      </w:r>
      <w:r w:rsidRPr="00216903">
        <w:rPr>
          <w:rFonts w:ascii="Times New Roman" w:hAnsi="Times New Roman"/>
          <w:color w:val="000000"/>
          <w:sz w:val="24"/>
          <w:szCs w:val="24"/>
        </w:rPr>
        <w:t xml:space="preserve">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змейке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Прыжки: </w:t>
      </w:r>
      <w:r w:rsidRPr="00216903">
        <w:rPr>
          <w:rFonts w:ascii="Times New Roman" w:hAnsi="Times New Roman"/>
          <w:color w:val="000000"/>
          <w:sz w:val="24"/>
          <w:szCs w:val="24"/>
        </w:rPr>
        <w:t>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w:t>
      </w:r>
      <w:proofErr w:type="gramEnd"/>
      <w:r w:rsidRPr="00216903">
        <w:rPr>
          <w:rFonts w:ascii="Times New Roman" w:hAnsi="Times New Roman"/>
          <w:color w:val="000000"/>
          <w:sz w:val="24"/>
          <w:szCs w:val="24"/>
        </w:rPr>
        <w:t xml:space="preserve"> через скакалку; </w:t>
      </w:r>
      <w:proofErr w:type="gramStart"/>
      <w:r w:rsidRPr="00216903">
        <w:rPr>
          <w:rFonts w:ascii="Times New Roman" w:hAnsi="Times New Roman"/>
          <w:color w:val="000000"/>
          <w:sz w:val="24"/>
          <w:szCs w:val="24"/>
        </w:rPr>
        <w:t>опорные</w:t>
      </w:r>
      <w:proofErr w:type="gramEnd"/>
      <w:r w:rsidRPr="00216903">
        <w:rPr>
          <w:rFonts w:ascii="Times New Roman" w:hAnsi="Times New Roman"/>
          <w:color w:val="000000"/>
          <w:sz w:val="24"/>
          <w:szCs w:val="24"/>
        </w:rPr>
        <w:t xml:space="preserve"> через козла, коня и др.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Метания: </w:t>
      </w:r>
      <w:r w:rsidRPr="00216903">
        <w:rPr>
          <w:rFonts w:ascii="Times New Roman" w:hAnsi="Times New Roman"/>
          <w:color w:val="000000"/>
          <w:sz w:val="24"/>
          <w:szCs w:val="24"/>
        </w:rPr>
        <w:t xml:space="preserve">теннисного мяча, гранаты, набивного мяча, камня, вперед из-за головы, из положения руки внизу, от груди; назад; толкание набивного мяча и других отягощений. </w:t>
      </w:r>
      <w:proofErr w:type="gramEnd"/>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spellStart"/>
      <w:proofErr w:type="gramStart"/>
      <w:r w:rsidRPr="00216903">
        <w:rPr>
          <w:rFonts w:ascii="Times New Roman" w:hAnsi="Times New Roman"/>
          <w:b/>
          <w:bCs/>
          <w:color w:val="000000"/>
          <w:sz w:val="24"/>
          <w:szCs w:val="24"/>
        </w:rPr>
        <w:t>Переползания</w:t>
      </w:r>
      <w:proofErr w:type="spellEnd"/>
      <w:r w:rsidRPr="00216903">
        <w:rPr>
          <w:rFonts w:ascii="Times New Roman" w:hAnsi="Times New Roman"/>
          <w:b/>
          <w:bCs/>
          <w:color w:val="000000"/>
          <w:sz w:val="24"/>
          <w:szCs w:val="24"/>
        </w:rPr>
        <w:t xml:space="preserve">: </w:t>
      </w:r>
      <w:r w:rsidRPr="00216903">
        <w:rPr>
          <w:rFonts w:ascii="Times New Roman" w:hAnsi="Times New Roman"/>
          <w:color w:val="000000"/>
          <w:sz w:val="24"/>
          <w:szCs w:val="24"/>
        </w:rPr>
        <w:t>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w:t>
      </w:r>
      <w:proofErr w:type="gramEnd"/>
      <w:r w:rsidRPr="00216903">
        <w:rPr>
          <w:rFonts w:ascii="Times New Roman" w:hAnsi="Times New Roman"/>
          <w:color w:val="000000"/>
          <w:sz w:val="24"/>
          <w:szCs w:val="24"/>
        </w:rPr>
        <w:t xml:space="preserve"> с переходом из упора лежа в </w:t>
      </w:r>
      <w:proofErr w:type="gramStart"/>
      <w:r w:rsidRPr="00216903">
        <w:rPr>
          <w:rFonts w:ascii="Times New Roman" w:hAnsi="Times New Roman"/>
          <w:color w:val="000000"/>
          <w:sz w:val="24"/>
          <w:szCs w:val="24"/>
        </w:rPr>
        <w:t>упор</w:t>
      </w:r>
      <w:proofErr w:type="gramEnd"/>
      <w:r w:rsidRPr="00216903">
        <w:rPr>
          <w:rFonts w:ascii="Times New Roman" w:hAnsi="Times New Roman"/>
          <w:color w:val="000000"/>
          <w:sz w:val="24"/>
          <w:szCs w:val="24"/>
        </w:rPr>
        <w:t xml:space="preserve"> сидя сзади не отрывая рук от пола).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Упражнения без предметов: </w:t>
      </w:r>
      <w:r w:rsidRPr="00216903">
        <w:rPr>
          <w:rFonts w:ascii="Times New Roman" w:hAnsi="Times New Roman"/>
          <w:color w:val="000000"/>
          <w:sz w:val="24"/>
          <w:szCs w:val="24"/>
        </w:rPr>
        <w:t xml:space="preserve">различные упражнения для рук и плечевого пояса, для туловища, для ног, для формирования правильной осанки, на расслабление, дыхательные упражнения. </w:t>
      </w:r>
    </w:p>
    <w:p w:rsidR="00035A52" w:rsidRPr="00216903" w:rsidRDefault="00035A52" w:rsidP="00035A52">
      <w:pPr>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Упражнения с предметами: </w:t>
      </w:r>
      <w:r w:rsidRPr="00216903">
        <w:rPr>
          <w:rFonts w:ascii="Times New Roman" w:hAnsi="Times New Roman"/>
          <w:color w:val="000000"/>
          <w:sz w:val="24"/>
          <w:szCs w:val="24"/>
        </w:rPr>
        <w:t>со скакалкой, с теннисным мячом, с гантелями (до 1 кг.)</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Упражнения на гимнастических снарядах</w:t>
      </w:r>
      <w:r w:rsidRPr="00216903">
        <w:rPr>
          <w:rFonts w:ascii="Times New Roman" w:hAnsi="Times New Roman"/>
          <w:color w:val="000000"/>
          <w:sz w:val="24"/>
          <w:szCs w:val="24"/>
        </w:rPr>
        <w:t xml:space="preserve">: на гимнастической скамейке, на гимнастической стенке, на перекладине, на канате и шесте, на бревне, упражнения на батуте.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Плавание: </w:t>
      </w:r>
      <w:r w:rsidRPr="00216903">
        <w:rPr>
          <w:rFonts w:ascii="Times New Roman" w:hAnsi="Times New Roman"/>
          <w:color w:val="000000"/>
          <w:sz w:val="24"/>
          <w:szCs w:val="24"/>
        </w:rPr>
        <w:t xml:space="preserve">обучение умению держаться на воде, погружаться в воду, выплывать, изучение техники различных способов плавания, игры на воде.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u w:val="single"/>
        </w:rPr>
      </w:pPr>
      <w:r w:rsidRPr="00216903">
        <w:rPr>
          <w:rFonts w:ascii="Times New Roman" w:hAnsi="Times New Roman"/>
          <w:b/>
          <w:bCs/>
          <w:color w:val="000000"/>
          <w:sz w:val="24"/>
          <w:szCs w:val="24"/>
          <w:u w:val="single"/>
        </w:rPr>
        <w:t>Подвижные игры и эстафеты.</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Спортивные игры.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Специально-подготовительные упражнения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Акробатические упражнения: </w:t>
      </w:r>
      <w:r w:rsidRPr="00216903">
        <w:rPr>
          <w:rFonts w:ascii="Times New Roman" w:hAnsi="Times New Roman"/>
          <w:color w:val="000000"/>
          <w:sz w:val="24"/>
          <w:szCs w:val="24"/>
        </w:rPr>
        <w:t xml:space="preserve">кувырки вперед из упора присев, скрестив голени, из основной стойки, из стойки на голове и руках, из стойки на руках до </w:t>
      </w:r>
      <w:proofErr w:type="gramStart"/>
      <w:r w:rsidRPr="00216903">
        <w:rPr>
          <w:rFonts w:ascii="Times New Roman" w:hAnsi="Times New Roman"/>
          <w:color w:val="000000"/>
          <w:sz w:val="24"/>
          <w:szCs w:val="24"/>
        </w:rPr>
        <w:t>положения</w:t>
      </w:r>
      <w:proofErr w:type="gramEnd"/>
      <w:r w:rsidRPr="00216903">
        <w:rPr>
          <w:rFonts w:ascii="Times New Roman" w:hAnsi="Times New Roman"/>
          <w:color w:val="000000"/>
          <w:sz w:val="24"/>
          <w:szCs w:val="24"/>
        </w:rPr>
        <w:t xml:space="preserve"> сидя в группировке, до упора присев, с выходом на одну ногу, в стойку на лопатках; кувырки до упора присев, в стойку на одном колене, в упор стоя, ноги врозь, через стойку на руках; длинный кувырок с прыжка, через препятствие; кувырок через левое (правое) плечо; перевороты боком; комбинации прыжков.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Упражнения для укрепления мышц шеи: </w:t>
      </w:r>
      <w:r w:rsidRPr="00216903">
        <w:rPr>
          <w:rFonts w:ascii="Times New Roman" w:hAnsi="Times New Roman"/>
          <w:color w:val="000000"/>
          <w:sz w:val="24"/>
          <w:szCs w:val="24"/>
        </w:rPr>
        <w:t>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w:t>
      </w:r>
      <w:proofErr w:type="gramEnd"/>
      <w:r w:rsidRPr="00216903">
        <w:rPr>
          <w:rFonts w:ascii="Times New Roman" w:hAnsi="Times New Roman"/>
          <w:color w:val="000000"/>
          <w:sz w:val="24"/>
          <w:szCs w:val="24"/>
        </w:rPr>
        <w:t xml:space="preserve">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Упражнения на мосту: </w:t>
      </w:r>
      <w:r w:rsidRPr="00216903">
        <w:rPr>
          <w:rFonts w:ascii="Times New Roman" w:hAnsi="Times New Roman"/>
          <w:color w:val="000000"/>
          <w:sz w:val="24"/>
          <w:szCs w:val="24"/>
        </w:rPr>
        <w:t xml:space="preserve">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w:t>
      </w:r>
      <w:r w:rsidRPr="00216903">
        <w:rPr>
          <w:rFonts w:ascii="Times New Roman" w:hAnsi="Times New Roman"/>
          <w:color w:val="000000"/>
          <w:sz w:val="24"/>
          <w:szCs w:val="24"/>
        </w:rPr>
        <w:lastRenderedPageBreak/>
        <w:t xml:space="preserve">поворотом головы влево (вправо); </w:t>
      </w:r>
      <w:proofErr w:type="spellStart"/>
      <w:r w:rsidRPr="00216903">
        <w:rPr>
          <w:rFonts w:ascii="Times New Roman" w:hAnsi="Times New Roman"/>
          <w:color w:val="000000"/>
          <w:sz w:val="24"/>
          <w:szCs w:val="24"/>
        </w:rPr>
        <w:t>забегания</w:t>
      </w:r>
      <w:proofErr w:type="spellEnd"/>
      <w:r w:rsidRPr="00216903">
        <w:rPr>
          <w:rFonts w:ascii="Times New Roman" w:hAnsi="Times New Roman"/>
          <w:color w:val="000000"/>
          <w:sz w:val="24"/>
          <w:szCs w:val="24"/>
        </w:rPr>
        <w:t xml:space="preserve"> на мосту с помощью и без помощи партнера;</w:t>
      </w:r>
      <w:proofErr w:type="gramEnd"/>
      <w:r w:rsidRPr="00216903">
        <w:rPr>
          <w:rFonts w:ascii="Times New Roman" w:hAnsi="Times New Roman"/>
          <w:color w:val="000000"/>
          <w:sz w:val="24"/>
          <w:szCs w:val="24"/>
        </w:rPr>
        <w:t xml:space="preserve">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Упражнения в </w:t>
      </w:r>
      <w:proofErr w:type="spellStart"/>
      <w:r w:rsidRPr="00216903">
        <w:rPr>
          <w:rFonts w:ascii="Times New Roman" w:hAnsi="Times New Roman"/>
          <w:b/>
          <w:bCs/>
          <w:color w:val="000000"/>
          <w:sz w:val="24"/>
          <w:szCs w:val="24"/>
        </w:rPr>
        <w:t>самостраховке</w:t>
      </w:r>
      <w:proofErr w:type="spellEnd"/>
      <w:r w:rsidRPr="00216903">
        <w:rPr>
          <w:rFonts w:ascii="Times New Roman" w:hAnsi="Times New Roman"/>
          <w:b/>
          <w:bCs/>
          <w:color w:val="000000"/>
          <w:sz w:val="24"/>
          <w:szCs w:val="24"/>
        </w:rPr>
        <w:t xml:space="preserve">: </w:t>
      </w:r>
      <w:r w:rsidRPr="00216903">
        <w:rPr>
          <w:rFonts w:ascii="Times New Roman" w:hAnsi="Times New Roman"/>
          <w:color w:val="000000"/>
          <w:sz w:val="24"/>
          <w:szCs w:val="24"/>
        </w:rPr>
        <w:t xml:space="preserve">перекаты в группировке на спине; положение рук при падении на спину; падение на спину из </w:t>
      </w:r>
      <w:proofErr w:type="gramStart"/>
      <w:r w:rsidRPr="00216903">
        <w:rPr>
          <w:rFonts w:ascii="Times New Roman" w:hAnsi="Times New Roman"/>
          <w:color w:val="000000"/>
          <w:sz w:val="24"/>
          <w:szCs w:val="24"/>
        </w:rPr>
        <w:t>положения</w:t>
      </w:r>
      <w:proofErr w:type="gramEnd"/>
      <w:r w:rsidRPr="00216903">
        <w:rPr>
          <w:rFonts w:ascii="Times New Roman" w:hAnsi="Times New Roman"/>
          <w:color w:val="000000"/>
          <w:sz w:val="24"/>
          <w:szCs w:val="24"/>
        </w:rPr>
        <w:t xml:space="preserve"> сидя, из приседа, из </w:t>
      </w:r>
      <w:proofErr w:type="spellStart"/>
      <w:r w:rsidRPr="00216903">
        <w:rPr>
          <w:rFonts w:ascii="Times New Roman" w:hAnsi="Times New Roman"/>
          <w:color w:val="000000"/>
          <w:sz w:val="24"/>
          <w:szCs w:val="24"/>
        </w:rPr>
        <w:t>полуприседа</w:t>
      </w:r>
      <w:proofErr w:type="spellEnd"/>
      <w:r w:rsidRPr="00216903">
        <w:rPr>
          <w:rFonts w:ascii="Times New Roman" w:hAnsi="Times New Roman"/>
          <w:color w:val="000000"/>
          <w:sz w:val="24"/>
          <w:szCs w:val="24"/>
        </w:rPr>
        <w:t xml:space="preserve">,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w:t>
      </w:r>
      <w:proofErr w:type="gramStart"/>
      <w:r w:rsidRPr="00216903">
        <w:rPr>
          <w:rFonts w:ascii="Times New Roman" w:hAnsi="Times New Roman"/>
          <w:color w:val="000000"/>
          <w:sz w:val="24"/>
          <w:szCs w:val="24"/>
        </w:rPr>
        <w:t>положения</w:t>
      </w:r>
      <w:proofErr w:type="gramEnd"/>
      <w:r w:rsidRPr="00216903">
        <w:rPr>
          <w:rFonts w:ascii="Times New Roman" w:hAnsi="Times New Roman"/>
          <w:color w:val="000000"/>
          <w:sz w:val="24"/>
          <w:szCs w:val="24"/>
        </w:rPr>
        <w:t xml:space="preserve">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Имитационные упражнения: </w:t>
      </w:r>
      <w:r w:rsidRPr="00216903">
        <w:rPr>
          <w:rFonts w:ascii="Times New Roman" w:hAnsi="Times New Roman"/>
          <w:color w:val="000000"/>
          <w:sz w:val="24"/>
          <w:szCs w:val="24"/>
        </w:rPr>
        <w:t xml:space="preserve">имитация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имитирующим различные действия, </w:t>
      </w:r>
      <w:proofErr w:type="spellStart"/>
      <w:r w:rsidRPr="00216903">
        <w:rPr>
          <w:rFonts w:ascii="Times New Roman" w:hAnsi="Times New Roman"/>
          <w:color w:val="000000"/>
          <w:sz w:val="24"/>
          <w:szCs w:val="24"/>
        </w:rPr>
        <w:t>зах</w:t>
      </w:r>
      <w:proofErr w:type="spellEnd"/>
      <w:r w:rsidRPr="00216903">
        <w:rPr>
          <w:rFonts w:ascii="Times New Roman" w:hAnsi="Times New Roman"/>
          <w:color w:val="000000"/>
          <w:sz w:val="24"/>
          <w:szCs w:val="24"/>
        </w:rPr>
        <w:t xml:space="preserve">-ваты, перемещения. </w:t>
      </w:r>
      <w:proofErr w:type="gramEnd"/>
    </w:p>
    <w:p w:rsidR="00035A52" w:rsidRPr="00216903" w:rsidRDefault="00035A52" w:rsidP="00035A52">
      <w:pPr>
        <w:spacing w:after="0" w:line="240" w:lineRule="atLeast"/>
        <w:ind w:firstLine="708"/>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Упражнения с манекеном: </w:t>
      </w:r>
      <w:r w:rsidRPr="00216903">
        <w:rPr>
          <w:rFonts w:ascii="Times New Roman" w:hAnsi="Times New Roman"/>
          <w:color w:val="000000"/>
          <w:sz w:val="24"/>
          <w:szCs w:val="24"/>
        </w:rPr>
        <w:t>поднимание манекена, лежащего (стоящего) на ковре; броски</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roofErr w:type="gramStart"/>
      <w:r w:rsidRPr="00216903">
        <w:rPr>
          <w:rFonts w:ascii="Times New Roman" w:hAnsi="Times New Roman"/>
          <w:color w:val="000000"/>
          <w:sz w:val="24"/>
          <w:szCs w:val="24"/>
        </w:rPr>
        <w:t>манекена толчком руками вперед, назад (через голову), в стороны; переноска манекена на руках, плече, спине, бедре, стопе, голове и т.п.; повороты, наклоны, приседания с манекеном на плечах, руках, бедре, голове; лежа на спине, перетаскивание манекена через себя, перекаты в стороны;</w:t>
      </w:r>
      <w:proofErr w:type="gramEnd"/>
      <w:r w:rsidRPr="00216903">
        <w:rPr>
          <w:rFonts w:ascii="Times New Roman" w:hAnsi="Times New Roman"/>
          <w:color w:val="000000"/>
          <w:sz w:val="24"/>
          <w:szCs w:val="24"/>
        </w:rPr>
        <w:t xml:space="preserve"> ходьба и бег с манекеном на руках, плечах, голове, бедре, стопе и т.д.; движения на мосту с манекеном на груди продольно, поперек; имитация изучаемых приемов. </w:t>
      </w:r>
    </w:p>
    <w:p w:rsidR="00035A52" w:rsidRPr="00216903" w:rsidRDefault="00035A52" w:rsidP="00035A52">
      <w:pPr>
        <w:pStyle w:val="Default"/>
        <w:spacing w:line="240" w:lineRule="atLeast"/>
        <w:ind w:firstLine="708"/>
        <w:contextualSpacing/>
      </w:pPr>
      <w:proofErr w:type="gramStart"/>
      <w:r w:rsidRPr="00216903">
        <w:rPr>
          <w:b/>
          <w:bCs/>
        </w:rPr>
        <w:t xml:space="preserve">Упражнения </w:t>
      </w:r>
      <w:r w:rsidRPr="00216903">
        <w:t xml:space="preserve">с </w:t>
      </w:r>
      <w:r w:rsidRPr="00216903">
        <w:rPr>
          <w:b/>
          <w:bCs/>
        </w:rPr>
        <w:t xml:space="preserve">партнером: </w:t>
      </w:r>
      <w:r w:rsidRPr="00216903">
        <w:t>поднимание партнера из стойки обхватом за пояс, грудь; поднимание партнера, стоящего на четвереньках, лежащего на животе; переноска партнера на плечах, на спине, на бедре; сидящего спереди, на руках впереди себя; приседания и наклоны с партнером на плечах; приседания, стоя спиной друг к другу, сцепив руки в локтевых сгибах;</w:t>
      </w:r>
      <w:proofErr w:type="gramEnd"/>
      <w:r w:rsidRPr="00216903">
        <w:t xml:space="preserve"> стоя спиной </w:t>
      </w:r>
      <w:proofErr w:type="gramStart"/>
      <w:r w:rsidRPr="00216903">
        <w:t>друг к другу и взявшись</w:t>
      </w:r>
      <w:proofErr w:type="gramEnd"/>
      <w:r w:rsidRPr="00216903">
        <w:t xml:space="preserve"> за руки, наклоны, сведение и разведение рук, перевороты, круговые вращения; ходьба на руках с помощью партнера; отжимание рук в разных исходных положениях: стоя лицом друг к другу, руки внизу, вверху, перед грудью; </w:t>
      </w:r>
      <w:proofErr w:type="gramStart"/>
      <w:r w:rsidRPr="00216903">
        <w:t>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стойке партнера; выпрямление рук, стоя лицом друг к другу; лежа па спине ногами друг к другу; отжимание ног, разведение и сведение ног;</w:t>
      </w:r>
      <w:proofErr w:type="gramEnd"/>
      <w:r w:rsidRPr="00216903">
        <w:t xml:space="preserve"> </w:t>
      </w:r>
      <w:proofErr w:type="gramStart"/>
      <w:r w:rsidRPr="00216903">
        <w:t>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w:t>
      </w:r>
      <w:proofErr w:type="gramEnd"/>
      <w:r w:rsidRPr="00216903">
        <w:t xml:space="preserve"> падение на спину и вставание в стойку с помощью партнера.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в касания.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color w:val="000000"/>
          <w:sz w:val="24"/>
          <w:szCs w:val="24"/>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color w:val="000000"/>
          <w:sz w:val="24"/>
          <w:szCs w:val="24"/>
        </w:rPr>
        <w:lastRenderedPageBreak/>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color w:val="000000"/>
          <w:sz w:val="24"/>
          <w:szCs w:val="24"/>
        </w:rPr>
        <w:t xml:space="preserve">Игры в касания систематически и постепенно подводят </w:t>
      </w:r>
      <w:proofErr w:type="gramStart"/>
      <w:r w:rsidRPr="00216903">
        <w:rPr>
          <w:rFonts w:ascii="Times New Roman" w:hAnsi="Times New Roman"/>
          <w:color w:val="000000"/>
          <w:sz w:val="24"/>
          <w:szCs w:val="24"/>
        </w:rPr>
        <w:t>занимающихся</w:t>
      </w:r>
      <w:proofErr w:type="gramEnd"/>
      <w:r w:rsidRPr="00216903">
        <w:rPr>
          <w:rFonts w:ascii="Times New Roman" w:hAnsi="Times New Roman"/>
          <w:color w:val="000000"/>
          <w:sz w:val="24"/>
          <w:szCs w:val="24"/>
        </w:rPr>
        <w:t xml:space="preserve"> к выбору выгодной позиции, позы для достижения успеха, подбору своей стойки. Обычно новички отдаляют ту часть тела, которой должен коснуться партнер, и сосредоточивают внимание на определенных движениях, а также частях тела соперника. Если дано задание </w:t>
      </w:r>
      <w:proofErr w:type="gramStart"/>
      <w:r w:rsidRPr="00216903">
        <w:rPr>
          <w:rFonts w:ascii="Times New Roman" w:hAnsi="Times New Roman"/>
          <w:color w:val="000000"/>
          <w:sz w:val="24"/>
          <w:szCs w:val="24"/>
        </w:rPr>
        <w:t>коснуться</w:t>
      </w:r>
      <w:proofErr w:type="gramEnd"/>
      <w:r w:rsidRPr="00216903">
        <w:rPr>
          <w:rFonts w:ascii="Times New Roman" w:hAnsi="Times New Roman"/>
          <w:color w:val="000000"/>
          <w:sz w:val="24"/>
          <w:szCs w:val="24"/>
        </w:rPr>
        <w:t xml:space="preserve"> правого плеча, то для защиты играющий, отдалив его разворотом, вынужден принять левостороннюю стойку и действовать в дальнейшем преимущественно в ней. Необходимость защищаться от касания любой части головы заставляет </w:t>
      </w:r>
      <w:proofErr w:type="gramStart"/>
      <w:r w:rsidRPr="00216903">
        <w:rPr>
          <w:rFonts w:ascii="Times New Roman" w:hAnsi="Times New Roman"/>
          <w:color w:val="000000"/>
          <w:sz w:val="24"/>
          <w:szCs w:val="24"/>
        </w:rPr>
        <w:t>играющих</w:t>
      </w:r>
      <w:proofErr w:type="gramEnd"/>
      <w:r w:rsidRPr="00216903">
        <w:rPr>
          <w:rFonts w:ascii="Times New Roman" w:hAnsi="Times New Roman"/>
          <w:color w:val="000000"/>
          <w:sz w:val="24"/>
          <w:szCs w:val="24"/>
        </w:rPr>
        <w:t xml:space="preserve"> выпрямиться, прогнуться. Задание коснуться живота вызывает реакцию наклониться; коснуться левого плеча — повернуться влево, приняв правую стойку. Выполнение задания коснуться двумя руками одной из сторон соперника вызывают более сложные повороты, развороты, маневрирования и т.п. не только для атакующего, но и для защищающегося партнера.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r w:rsidRPr="00216903">
        <w:rPr>
          <w:rFonts w:ascii="Times New Roman" w:hAnsi="Times New Roman"/>
          <w:color w:val="000000"/>
          <w:sz w:val="24"/>
          <w:szCs w:val="24"/>
        </w:rPr>
        <w:t xml:space="preserve">На данных примерах становится понятным, что игровые комплексы составляются по принципу: </w:t>
      </w:r>
      <w:r w:rsidRPr="00216903">
        <w:rPr>
          <w:rFonts w:ascii="Times New Roman" w:hAnsi="Times New Roman"/>
          <w:i/>
          <w:iCs/>
          <w:color w:val="000000"/>
          <w:sz w:val="24"/>
          <w:szCs w:val="24"/>
        </w:rPr>
        <w:t xml:space="preserve">убрать ту </w:t>
      </w:r>
      <w:proofErr w:type="gramStart"/>
      <w:r w:rsidRPr="00216903">
        <w:rPr>
          <w:rFonts w:ascii="Times New Roman" w:hAnsi="Times New Roman"/>
          <w:i/>
          <w:iCs/>
          <w:color w:val="000000"/>
          <w:sz w:val="24"/>
          <w:szCs w:val="24"/>
        </w:rPr>
        <w:t>часть</w:t>
      </w:r>
      <w:proofErr w:type="gramEnd"/>
      <w:r w:rsidRPr="00216903">
        <w:rPr>
          <w:rFonts w:ascii="Times New Roman" w:hAnsi="Times New Roman"/>
          <w:i/>
          <w:iCs/>
          <w:color w:val="000000"/>
          <w:sz w:val="24"/>
          <w:szCs w:val="24"/>
        </w:rPr>
        <w:t xml:space="preserve"> тела» </w:t>
      </w:r>
      <w:proofErr w:type="gramStart"/>
      <w:r w:rsidRPr="00216903">
        <w:rPr>
          <w:rFonts w:ascii="Times New Roman" w:hAnsi="Times New Roman"/>
          <w:i/>
          <w:iCs/>
          <w:color w:val="000000"/>
          <w:sz w:val="24"/>
          <w:szCs w:val="24"/>
        </w:rPr>
        <w:t>которой</w:t>
      </w:r>
      <w:proofErr w:type="gramEnd"/>
      <w:r w:rsidRPr="00216903">
        <w:rPr>
          <w:rFonts w:ascii="Times New Roman" w:hAnsi="Times New Roman"/>
          <w:i/>
          <w:iCs/>
          <w:color w:val="000000"/>
          <w:sz w:val="24"/>
          <w:szCs w:val="24"/>
        </w:rPr>
        <w:t xml:space="preserve"> угрожает касание, заставить в серии игр принимать нужную позу, действовать в определенной манере.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Игры в блокирующие захваты.</w:t>
      </w:r>
    </w:p>
    <w:p w:rsidR="00035A52" w:rsidRPr="00216903" w:rsidRDefault="00035A52" w:rsidP="00035A52">
      <w:pPr>
        <w:pStyle w:val="Default"/>
        <w:spacing w:line="240" w:lineRule="atLeast"/>
        <w:contextualSpacing/>
      </w:pPr>
      <w:r w:rsidRPr="00216903">
        <w:t xml:space="preserve">     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сковать действия противника, захватив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се пределы — требует от учеников знаний и умения выполнять блокирующие захваты.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Суть игры в блокирующие захваты заключается в том</w:t>
      </w:r>
      <w:proofErr w:type="gramStart"/>
      <w:r w:rsidRPr="00216903">
        <w:rPr>
          <w:rFonts w:ascii="Times New Roman" w:hAnsi="Times New Roman"/>
          <w:color w:val="000000"/>
          <w:sz w:val="24"/>
          <w:szCs w:val="24"/>
        </w:rPr>
        <w:t xml:space="preserve"> ,</w:t>
      </w:r>
      <w:proofErr w:type="gramEnd"/>
      <w:r w:rsidRPr="00216903">
        <w:rPr>
          <w:rFonts w:ascii="Times New Roman" w:hAnsi="Times New Roman"/>
          <w:color w:val="000000"/>
          <w:sz w:val="24"/>
          <w:szCs w:val="24"/>
        </w:rPr>
        <w:t xml:space="preserve"> что один из играющих, осуществив в исходном положении заданный захват, стремится удержать его до конца поединка( 5-10с), другой старается как можно быстрее освободиться от захвата.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Игры в атакующие захваты</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Суть игры заключается в том, что бы добиться одного из захватов, обусловленных заданием, и реализовать его каким-либо преимуществом над соперником.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w:t>
      </w:r>
      <w:proofErr w:type="gramStart"/>
      <w:r w:rsidRPr="00216903">
        <w:rPr>
          <w:rFonts w:ascii="Times New Roman" w:hAnsi="Times New Roman"/>
          <w:b/>
          <w:bCs/>
          <w:color w:val="000000"/>
          <w:sz w:val="24"/>
          <w:szCs w:val="24"/>
        </w:rPr>
        <w:t>в</w:t>
      </w:r>
      <w:proofErr w:type="gramEnd"/>
      <w:r w:rsidRPr="00216903">
        <w:rPr>
          <w:rFonts w:ascii="Times New Roman" w:hAnsi="Times New Roman"/>
          <w:b/>
          <w:bCs/>
          <w:color w:val="000000"/>
          <w:sz w:val="24"/>
          <w:szCs w:val="24"/>
        </w:rPr>
        <w:t xml:space="preserve"> теснения </w:t>
      </w:r>
    </w:p>
    <w:p w:rsidR="00035A52" w:rsidRPr="00216903" w:rsidRDefault="00035A52" w:rsidP="00035A52">
      <w:pPr>
        <w:pStyle w:val="Default"/>
        <w:spacing w:line="240" w:lineRule="atLeast"/>
        <w:contextualSpacing/>
      </w:pPr>
      <w:r w:rsidRPr="00216903">
        <w:t xml:space="preserve">     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огромно. Умелое использование игр в касания и захваты с постепенным переходом к элементам теснения учит занимающихся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Игры с теснением являются базовой подготовкой к овладению элементами борьбы.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в дебюты (начало поединка)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Занимающимся</w:t>
      </w:r>
      <w:proofErr w:type="gramEnd"/>
      <w:r w:rsidRPr="00216903">
        <w:rPr>
          <w:rFonts w:ascii="Times New Roman" w:hAnsi="Times New Roman"/>
          <w:color w:val="000000"/>
          <w:sz w:val="24"/>
          <w:szCs w:val="24"/>
        </w:rPr>
        <w:t xml:space="preserve"> предлагается игровой материал в более сложных условиях – начать поединок в различных позах и положениях по отношению друг к другу. Данный комплекс игр является одним из основных во всей системе игр, используемых для закрепления и совершенствования приобретенных навыков и качеств в усложненных условиях.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в перетягивание </w:t>
      </w:r>
      <w:r w:rsidRPr="00216903">
        <w:rPr>
          <w:rFonts w:ascii="Times New Roman" w:hAnsi="Times New Roman"/>
          <w:color w:val="000000"/>
          <w:sz w:val="24"/>
          <w:szCs w:val="24"/>
        </w:rPr>
        <w:t xml:space="preserve">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lastRenderedPageBreak/>
        <w:t xml:space="preserve">Игры с опережением и борьбой за выгодное положение </w:t>
      </w:r>
      <w:r w:rsidRPr="00216903">
        <w:rPr>
          <w:rFonts w:ascii="Times New Roman" w:hAnsi="Times New Roman"/>
          <w:color w:val="000000"/>
          <w:sz w:val="24"/>
          <w:szCs w:val="24"/>
        </w:rPr>
        <w:t xml:space="preserve">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 </w:t>
      </w:r>
      <w:proofErr w:type="gramEnd"/>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roofErr w:type="gramStart"/>
      <w:r w:rsidRPr="00216903">
        <w:rPr>
          <w:rFonts w:ascii="Times New Roman" w:hAnsi="Times New Roman"/>
          <w:b/>
          <w:bCs/>
          <w:color w:val="000000"/>
          <w:sz w:val="24"/>
          <w:szCs w:val="24"/>
        </w:rPr>
        <w:t xml:space="preserve">Игры за сохранение равновесия </w:t>
      </w:r>
      <w:r w:rsidRPr="00216903">
        <w:rPr>
          <w:rFonts w:ascii="Times New Roman" w:hAnsi="Times New Roman"/>
          <w:color w:val="000000"/>
          <w:sz w:val="24"/>
          <w:szCs w:val="24"/>
        </w:rPr>
        <w:t>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в положении сидя, сидя на корточках, стогна одной ноге — толчками ладонями в ладони партнера вытолкнуть его с определенной площади или заставить потерять равновесие;</w:t>
      </w:r>
      <w:proofErr w:type="gramEnd"/>
      <w:r w:rsidRPr="00216903">
        <w:rPr>
          <w:rFonts w:ascii="Times New Roman" w:hAnsi="Times New Roman"/>
          <w:color w:val="000000"/>
          <w:sz w:val="24"/>
          <w:szCs w:val="24"/>
        </w:rPr>
        <w:t xml:space="preserve"> стоя на скамейке, сидя на гимнастическом коне, парами с сидящим на плечах партнером — толчками руками добиться потери равновесия соперника.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с отрывом соперника от ковра </w:t>
      </w:r>
      <w:r w:rsidRPr="00216903">
        <w:rPr>
          <w:rFonts w:ascii="Times New Roman" w:hAnsi="Times New Roman"/>
          <w:color w:val="000000"/>
          <w:sz w:val="24"/>
          <w:szCs w:val="24"/>
        </w:rPr>
        <w:t xml:space="preserve">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за овладение обусловленным предметом </w:t>
      </w:r>
      <w:r w:rsidRPr="00216903">
        <w:rPr>
          <w:rFonts w:ascii="Times New Roman" w:hAnsi="Times New Roman"/>
          <w:color w:val="000000"/>
          <w:sz w:val="24"/>
          <w:szCs w:val="24"/>
        </w:rPr>
        <w:t xml:space="preserve">(мячом,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Игры с прорывом через строй, из круга </w:t>
      </w:r>
      <w:r w:rsidRPr="00216903">
        <w:rPr>
          <w:rFonts w:ascii="Times New Roman" w:hAnsi="Times New Roman"/>
          <w:color w:val="000000"/>
          <w:sz w:val="24"/>
          <w:szCs w:val="24"/>
        </w:rPr>
        <w:t xml:space="preserve">для формирования навыков единоборства и развития физических качеств.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Организация и планирование учебно-тренировочного процесса в группах начальной подготовки.</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Общие замечания.</w:t>
      </w:r>
    </w:p>
    <w:p w:rsidR="00035A52" w:rsidRPr="00216903" w:rsidRDefault="00035A52" w:rsidP="00035A52">
      <w:pPr>
        <w:pStyle w:val="Default"/>
        <w:spacing w:line="240" w:lineRule="atLeast"/>
        <w:contextualSpacing/>
      </w:pPr>
      <w:r w:rsidRPr="00216903">
        <w:t xml:space="preserve">      Организация учебно-тренировочного процесса по борьбе и его содержание на первых двух годах обучения принципиальных различий не имеет. Естественное постепенное повышение тренировочных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борьбой на поясах.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обязательный комплекс упражнений (в разминке) - 2-5 мин;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элементы акробатики - 6-10 мин;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игры в касания - 4-7 мин;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освоение захватов - 6-10 мин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упражнения на мосту - 6-18 мин. </w:t>
      </w:r>
    </w:p>
    <w:p w:rsidR="00035A52" w:rsidRPr="00216903" w:rsidRDefault="00035A52" w:rsidP="00035A52">
      <w:pPr>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Оставшееся время урока может быть использовано на изучение и совершенствование элементов техники борьбы.</w:t>
      </w:r>
    </w:p>
    <w:p w:rsidR="00035A52" w:rsidRPr="00216903" w:rsidRDefault="00035A52" w:rsidP="00035A52">
      <w:pPr>
        <w:spacing w:after="0" w:line="240" w:lineRule="atLeast"/>
        <w:contextualSpacing/>
        <w:rPr>
          <w:rFonts w:ascii="Times New Roman" w:hAnsi="Times New Roman"/>
          <w:color w:val="000000"/>
          <w:sz w:val="24"/>
          <w:szCs w:val="24"/>
        </w:rPr>
      </w:pPr>
    </w:p>
    <w:p w:rsidR="00035A52" w:rsidRPr="00216903" w:rsidRDefault="00035A52" w:rsidP="00035A52">
      <w:pPr>
        <w:autoSpaceDE w:val="0"/>
        <w:autoSpaceDN w:val="0"/>
        <w:adjustRightInd w:val="0"/>
        <w:spacing w:after="0" w:line="240" w:lineRule="atLeast"/>
        <w:contextualSpacing/>
        <w:jc w:val="center"/>
        <w:rPr>
          <w:rFonts w:ascii="Times New Roman" w:hAnsi="Times New Roman"/>
          <w:b/>
          <w:color w:val="000000"/>
          <w:sz w:val="24"/>
          <w:szCs w:val="24"/>
        </w:rPr>
      </w:pPr>
      <w:r w:rsidRPr="00216903">
        <w:rPr>
          <w:rFonts w:ascii="Times New Roman" w:hAnsi="Times New Roman"/>
          <w:b/>
          <w:color w:val="000000"/>
          <w:sz w:val="24"/>
          <w:szCs w:val="24"/>
        </w:rPr>
        <w:t>На занятиях различной продолжительности время на изучение приемов в минутах распределяется следующим образом:</w:t>
      </w:r>
    </w:p>
    <w:p w:rsidR="00035A52" w:rsidRPr="00216903" w:rsidRDefault="00035A52" w:rsidP="00035A52">
      <w:pPr>
        <w:spacing w:after="0" w:line="240" w:lineRule="atLeast"/>
        <w:contextualSpacing/>
        <w:rPr>
          <w:rFonts w:ascii="Times New Roman" w:hAnsi="Times New Roman"/>
          <w:color w:val="000000"/>
          <w:sz w:val="24"/>
          <w:szCs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gridCol w:w="2977"/>
      </w:tblGrid>
      <w:tr w:rsidR="00035A52" w:rsidRPr="00216903" w:rsidTr="000051CF">
        <w:trPr>
          <w:trHeight w:val="109"/>
        </w:trPr>
        <w:tc>
          <w:tcPr>
            <w:tcW w:w="2835"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Время занятия</w:t>
            </w:r>
          </w:p>
        </w:tc>
        <w:tc>
          <w:tcPr>
            <w:tcW w:w="2977"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Стойка </w:t>
            </w:r>
          </w:p>
        </w:tc>
        <w:tc>
          <w:tcPr>
            <w:tcW w:w="2977"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Партер </w:t>
            </w:r>
          </w:p>
        </w:tc>
      </w:tr>
      <w:tr w:rsidR="00035A52" w:rsidRPr="00216903" w:rsidTr="000051CF">
        <w:trPr>
          <w:trHeight w:val="109"/>
        </w:trPr>
        <w:tc>
          <w:tcPr>
            <w:tcW w:w="2835"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90 мин </w:t>
            </w:r>
          </w:p>
        </w:tc>
        <w:tc>
          <w:tcPr>
            <w:tcW w:w="2977"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38-50 мин </w:t>
            </w:r>
          </w:p>
        </w:tc>
        <w:tc>
          <w:tcPr>
            <w:tcW w:w="2977"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12-16 мин </w:t>
            </w:r>
          </w:p>
        </w:tc>
      </w:tr>
      <w:tr w:rsidR="00035A52" w:rsidRPr="00216903" w:rsidTr="000051CF">
        <w:trPr>
          <w:trHeight w:val="109"/>
        </w:trPr>
        <w:tc>
          <w:tcPr>
            <w:tcW w:w="2835"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135 мин </w:t>
            </w:r>
          </w:p>
        </w:tc>
        <w:tc>
          <w:tcPr>
            <w:tcW w:w="2977"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70-83 мин </w:t>
            </w:r>
          </w:p>
        </w:tc>
        <w:tc>
          <w:tcPr>
            <w:tcW w:w="2977" w:type="dxa"/>
          </w:tcPr>
          <w:p w:rsidR="00035A52" w:rsidRPr="00216903" w:rsidRDefault="00035A52" w:rsidP="000051CF">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24-27 мин </w:t>
            </w:r>
          </w:p>
        </w:tc>
      </w:tr>
    </w:tbl>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подготовительном периодах подготовки  учебно-тренировочных группах</w:t>
      </w:r>
      <w:proofErr w:type="gramStart"/>
      <w:r w:rsidRPr="00216903">
        <w:rPr>
          <w:rFonts w:ascii="Times New Roman" w:hAnsi="Times New Roman"/>
          <w:color w:val="000000"/>
          <w:sz w:val="24"/>
          <w:szCs w:val="24"/>
        </w:rPr>
        <w:t xml:space="preserve">  .</w:t>
      </w:r>
      <w:proofErr w:type="gramEnd"/>
      <w:r w:rsidRPr="00216903">
        <w:rPr>
          <w:rFonts w:ascii="Times New Roman" w:hAnsi="Times New Roman"/>
          <w:color w:val="000000"/>
          <w:sz w:val="24"/>
          <w:szCs w:val="24"/>
        </w:rPr>
        <w:t xml:space="preserve"> </w:t>
      </w:r>
    </w:p>
    <w:p w:rsidR="00035A52" w:rsidRPr="00216903" w:rsidRDefault="00035A52" w:rsidP="00035A52">
      <w:pPr>
        <w:autoSpaceDE w:val="0"/>
        <w:autoSpaceDN w:val="0"/>
        <w:adjustRightInd w:val="0"/>
        <w:spacing w:after="0" w:line="240" w:lineRule="atLeast"/>
        <w:ind w:firstLine="708"/>
        <w:contextualSpacing/>
        <w:rPr>
          <w:rFonts w:ascii="Times New Roman" w:hAnsi="Times New Roman"/>
          <w:color w:val="000000"/>
          <w:sz w:val="24"/>
          <w:szCs w:val="24"/>
        </w:rPr>
      </w:pPr>
      <w:proofErr w:type="gramStart"/>
      <w:r w:rsidRPr="00216903">
        <w:rPr>
          <w:rFonts w:ascii="Times New Roman" w:hAnsi="Times New Roman"/>
          <w:color w:val="000000"/>
          <w:sz w:val="24"/>
          <w:szCs w:val="24"/>
        </w:rPr>
        <w:t>Начиная с 3-го года обучения процесс подготовки юных борцов приобретает формы и</w:t>
      </w:r>
      <w:proofErr w:type="gramEnd"/>
      <w:r w:rsidRPr="00216903">
        <w:rPr>
          <w:rFonts w:ascii="Times New Roman" w:hAnsi="Times New Roman"/>
          <w:color w:val="000000"/>
          <w:sz w:val="24"/>
          <w:szCs w:val="24"/>
        </w:rPr>
        <w:t xml:space="preserve"> содержание, отличающиеся от первых лет занятий. Его построение </w:t>
      </w:r>
      <w:r w:rsidRPr="00216903">
        <w:rPr>
          <w:rFonts w:ascii="Times New Roman" w:hAnsi="Times New Roman"/>
          <w:color w:val="000000"/>
          <w:sz w:val="24"/>
          <w:szCs w:val="24"/>
        </w:rPr>
        <w:lastRenderedPageBreak/>
        <w:t xml:space="preserve">осуществляется в связи с требованиями периодизации спортивной тренировки с учетом режима учебы школьников и основного календаря соревнований. Значительно возрастают тренировочные нагрузки, психическая напряженность занятий, обучающиеся знакомятся с основами спортивного образа жизни. В связи с этим интенсификация нагрузки всегда подкрепляется улучшением восстановительных мероприятий (сбалансированным питанием, созданием соответствующих психологических условий подготовки и т.п.).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Специфика единоборства и накопленный опыт ведущих тренеров страны диктует вести отбор и спортивную ориентацию обучающихся в течение первых двух-трех лет на основе круглогодичного приема в группы начальной подготовки. В основу отбора учебного материала для начального обучения (особенно в первые два года) положен спортивно-игровой метод организации и проведения занятий.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Подбор игр и игровых комплексов с элементами борьбы позволяет более объективно оценивать пригодность обучающихся к занятиям борьбой на поясах </w:t>
      </w:r>
      <w:proofErr w:type="gramStart"/>
      <w:r w:rsidRPr="00216903">
        <w:rPr>
          <w:rFonts w:ascii="Times New Roman" w:hAnsi="Times New Roman"/>
          <w:color w:val="000000"/>
          <w:sz w:val="24"/>
          <w:szCs w:val="24"/>
        </w:rPr>
        <w:t>о</w:t>
      </w:r>
      <w:proofErr w:type="gramEnd"/>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таким</w:t>
      </w:r>
      <w:proofErr w:type="gramEnd"/>
      <w:r w:rsidRPr="00216903">
        <w:rPr>
          <w:rFonts w:ascii="Times New Roman" w:hAnsi="Times New Roman"/>
          <w:color w:val="000000"/>
          <w:sz w:val="24"/>
          <w:szCs w:val="24"/>
        </w:rPr>
        <w:t xml:space="preserve">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Программный материал первых лет обучения предусматривает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В связи с тенденцией к многоразовым занятиям в неделю (постепенно увеличивающимся с годами обучения), возникает необходимость сокращения времени проведения одного занятия без утраты эффективности его воздействия. Эта проблема разрешена путем увеличения плотности занятия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программе. Специфика выполнения предлагаемых упражнений позволяет проводить занятия в группах начальной подготовки по часу ежедневно с достаточно высоким обучающим тренирующим эффектом. Это оправдано с позиции возрастных особенностей психики детей и рационального распределения их свободного времени, формирования устойчивого интереса к систематическим тренировкам, приспособления к специфике спортивного образа жизни. </w:t>
      </w:r>
    </w:p>
    <w:p w:rsidR="00035A52" w:rsidRPr="00216903" w:rsidRDefault="00035A52" w:rsidP="00035A52">
      <w:pPr>
        <w:pStyle w:val="Default"/>
        <w:spacing w:line="240" w:lineRule="atLeast"/>
        <w:contextualSpacing/>
      </w:pPr>
      <w:r w:rsidRPr="00216903">
        <w:t xml:space="preserve">      Не секрет, что каждый тренер-преподаватель ориентируется на содержание программы, но выполняет ее ровно настолько, насколько хочет. Предложенный нами подход позволяет найти в программе варианты заданий в количестве, удовлетворяющем самые строгие запросы. В практике это не всегда требуется, т.к. у каждого борца есть возможность выбора необходимого направления в совершенствовании мастерства. Подчеркиваем, что содержание данной программы расширяет творческие возможности тренера, не «</w:t>
      </w:r>
      <w:proofErr w:type="spellStart"/>
      <w:r w:rsidRPr="00216903">
        <w:t>заужая</w:t>
      </w:r>
      <w:proofErr w:type="spellEnd"/>
      <w:r w:rsidRPr="00216903">
        <w:t xml:space="preserve">» его на чем-то одном </w:t>
      </w:r>
      <w:proofErr w:type="gramStart"/>
      <w:r w:rsidRPr="00216903">
        <w:t>и</w:t>
      </w:r>
      <w:proofErr w:type="gramEnd"/>
      <w:r w:rsidRPr="00216903">
        <w:t xml:space="preserve"> не принуждая одинаково хорошо осваивать всѐ. В данном случае важен поиск путей к индивидуальной подготовке борца.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 xml:space="preserve">Периодизация тренировки на 1 году обучения достаточно условна, поскольку основной задачей является ознакомление занимающихся с основными средствами подготовки 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 </w:t>
      </w:r>
      <w:proofErr w:type="gramEnd"/>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На 2-3 годах обучения периодизация тренировочного процесса носит более выраженный характер, поскольку борцы этого возраста участвуют в цикле соревнований, </w:t>
      </w:r>
      <w:r w:rsidRPr="00216903">
        <w:rPr>
          <w:rFonts w:ascii="Times New Roman" w:hAnsi="Times New Roman"/>
          <w:color w:val="000000"/>
          <w:sz w:val="24"/>
          <w:szCs w:val="24"/>
        </w:rPr>
        <w:lastRenderedPageBreak/>
        <w:t xml:space="preserve">подготовка к которым требует различной направленности средств, применяемых на отдельных этапах подготовительного и соревновательного периода.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Технико-тактическая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Техника.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Стойки борцов, дистанции, повороты, упоры, нырки, уклоны, захваты, падения. Страховка и </w:t>
      </w:r>
      <w:proofErr w:type="spellStart"/>
      <w:r w:rsidRPr="00216903">
        <w:rPr>
          <w:rFonts w:ascii="Times New Roman" w:hAnsi="Times New Roman"/>
          <w:color w:val="000000"/>
          <w:sz w:val="24"/>
          <w:szCs w:val="24"/>
        </w:rPr>
        <w:t>самостраховка</w:t>
      </w:r>
      <w:proofErr w:type="spellEnd"/>
      <w:r w:rsidRPr="00216903">
        <w:rPr>
          <w:rFonts w:ascii="Times New Roman" w:hAnsi="Times New Roman"/>
          <w:color w:val="000000"/>
          <w:sz w:val="24"/>
          <w:szCs w:val="24"/>
        </w:rPr>
        <w:t xml:space="preserve">. Положения борцов относительно друг друга.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Броски.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Защиты.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Однонаправленные комбинации.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Разнонаправленные комбинации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Контрприемы</w:t>
      </w:r>
      <w:proofErr w:type="gramStart"/>
      <w:r w:rsidRPr="00216903">
        <w:rPr>
          <w:rFonts w:ascii="Times New Roman" w:hAnsi="Times New Roman"/>
          <w:color w:val="000000"/>
          <w:sz w:val="24"/>
          <w:szCs w:val="24"/>
        </w:rPr>
        <w:t xml:space="preserve"> .</w:t>
      </w:r>
      <w:proofErr w:type="gramEnd"/>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Тактика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Тактика ведения поединка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Тактика участия в соревнованиях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Физическая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Общая физическая подготовка: упражнения для развития общих физических качеств.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Специальная физическая подготовка: упражнения для развития специальных физических качеств.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Психологическая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Упражнения для развития волевых качеств средствами борьбы </w:t>
      </w:r>
      <w:proofErr w:type="gramStart"/>
      <w:r w:rsidRPr="00216903">
        <w:rPr>
          <w:rFonts w:ascii="Times New Roman" w:hAnsi="Times New Roman"/>
          <w:color w:val="000000"/>
          <w:sz w:val="24"/>
          <w:szCs w:val="24"/>
        </w:rPr>
        <w:t>на</w:t>
      </w:r>
      <w:proofErr w:type="gramEnd"/>
      <w:r w:rsidRPr="00216903">
        <w:rPr>
          <w:rFonts w:ascii="Times New Roman" w:hAnsi="Times New Roman"/>
          <w:color w:val="000000"/>
          <w:sz w:val="24"/>
          <w:szCs w:val="24"/>
        </w:rPr>
        <w:t>. Упражнения для развития волевых каче</w:t>
      </w:r>
      <w:proofErr w:type="gramStart"/>
      <w:r w:rsidRPr="00216903">
        <w:rPr>
          <w:rFonts w:ascii="Times New Roman" w:hAnsi="Times New Roman"/>
          <w:color w:val="000000"/>
          <w:sz w:val="24"/>
          <w:szCs w:val="24"/>
        </w:rPr>
        <w:t>ств ср</w:t>
      </w:r>
      <w:proofErr w:type="gramEnd"/>
      <w:r w:rsidRPr="00216903">
        <w:rPr>
          <w:rFonts w:ascii="Times New Roman" w:hAnsi="Times New Roman"/>
          <w:color w:val="000000"/>
          <w:sz w:val="24"/>
          <w:szCs w:val="24"/>
        </w:rPr>
        <w:t xml:space="preserve">едствами других видов деятельности.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Соблюдение режима дня. Выполнение упражнений различной трудности, требующих проявления волевых качеств.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Подготовка и участие в соревнованиях</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 xml:space="preserve">Формирование умений применять изученные элементы техники и тактики в учебной, тренировочной и соревновательной схватках. </w:t>
      </w:r>
      <w:proofErr w:type="gramEnd"/>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Совершенствование знаний в правилах соревнований.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Воспитание качеств и формирование навыков, необходимых для планирования тактики проведения схватки и тактики участия в соревновании.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Зачетные требования</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общей физической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В течение года в соответствии с планом сдавать контрольно-переводные нормативы, соответствующие возрасту и году обучения.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специальной физической подготовке: </w:t>
      </w:r>
    </w:p>
    <w:p w:rsidR="00035A52" w:rsidRPr="00216903" w:rsidRDefault="00035A52" w:rsidP="00035A52">
      <w:pPr>
        <w:spacing w:after="0" w:line="240" w:lineRule="atLeast"/>
        <w:contextualSpacing/>
        <w:rPr>
          <w:rFonts w:ascii="Times New Roman" w:hAnsi="Times New Roman"/>
          <w:sz w:val="24"/>
          <w:szCs w:val="24"/>
        </w:rPr>
      </w:pPr>
      <w:r w:rsidRPr="00216903">
        <w:rPr>
          <w:rFonts w:ascii="Times New Roman" w:hAnsi="Times New Roman"/>
          <w:color w:val="000000"/>
          <w:sz w:val="24"/>
          <w:szCs w:val="24"/>
        </w:rPr>
        <w:t xml:space="preserve">Выполнение на оценку специальных упражнений борца и сдача контрольно-переводных нормативов в </w:t>
      </w:r>
      <w:r w:rsidRPr="00216903">
        <w:rPr>
          <w:rFonts w:ascii="Times New Roman" w:hAnsi="Times New Roman"/>
          <w:sz w:val="24"/>
          <w:szCs w:val="24"/>
        </w:rPr>
        <w:t>соответствии с требованиями каждого года обучения.</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технико-тактической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выполнением заданий и установок тренера.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теоретической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Знать и уметь применять на практике программный материал.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Организация и планирование учебно-тренировочного процесса в учебно-тренировочных группах 1-2 года обучения.</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Общие замечания.</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Преемственность программного материала по годам обучения в смежных группах, необходимость его твердого усвоения и обусловленная его повторяемость позволяют </w:t>
      </w:r>
      <w:r w:rsidRPr="00216903">
        <w:rPr>
          <w:rFonts w:ascii="Times New Roman" w:hAnsi="Times New Roman"/>
          <w:color w:val="000000"/>
          <w:sz w:val="24"/>
          <w:szCs w:val="24"/>
        </w:rPr>
        <w:lastRenderedPageBreak/>
        <w:t xml:space="preserve">представить содержание учебно-тренировочного процесса в учебно-тренировочных группах в двух блоках: для обучающихся 1-2 годов обучения и 3-4 годов обучения. </w:t>
      </w:r>
      <w:proofErr w:type="gramStart"/>
      <w:r w:rsidRPr="00216903">
        <w:rPr>
          <w:rFonts w:ascii="Times New Roman" w:hAnsi="Times New Roman"/>
          <w:color w:val="000000"/>
          <w:sz w:val="24"/>
          <w:szCs w:val="24"/>
        </w:rPr>
        <w:t xml:space="preserve">Такой вариант распределения учебного материала позволяет тренеру  творчески распорядиться предложенным содержанием учебной программы для данного контингента обучающихся, предусматривающей включение в тренировку для более способных и подготовленных спортсменов более сложные задачи. </w:t>
      </w:r>
      <w:proofErr w:type="gramEnd"/>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Весь процесс подготовки в учебно-тренировочных группах, начиная с первого года обучения, должен быть подчинен календарю соревнований, </w:t>
      </w:r>
      <w:proofErr w:type="gramStart"/>
      <w:r w:rsidRPr="00216903">
        <w:rPr>
          <w:rFonts w:ascii="Times New Roman" w:hAnsi="Times New Roman"/>
          <w:color w:val="000000"/>
          <w:sz w:val="24"/>
          <w:szCs w:val="24"/>
        </w:rPr>
        <w:t>сроки</w:t>
      </w:r>
      <w:proofErr w:type="gramEnd"/>
      <w:r w:rsidRPr="00216903">
        <w:rPr>
          <w:rFonts w:ascii="Times New Roman" w:hAnsi="Times New Roman"/>
          <w:color w:val="000000"/>
          <w:sz w:val="24"/>
          <w:szCs w:val="24"/>
        </w:rPr>
        <w:t xml:space="preserve"> проведения которых определяют периодизацию годичного цикла подготовки.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Годичный ци</w:t>
      </w:r>
      <w:proofErr w:type="gramStart"/>
      <w:r w:rsidRPr="00216903">
        <w:rPr>
          <w:rFonts w:ascii="Times New Roman" w:hAnsi="Times New Roman"/>
          <w:color w:val="000000"/>
          <w:sz w:val="24"/>
          <w:szCs w:val="24"/>
        </w:rPr>
        <w:t>кл вкл</w:t>
      </w:r>
      <w:proofErr w:type="gramEnd"/>
      <w:r w:rsidRPr="00216903">
        <w:rPr>
          <w:rFonts w:ascii="Times New Roman" w:hAnsi="Times New Roman"/>
          <w:color w:val="000000"/>
          <w:sz w:val="24"/>
          <w:szCs w:val="24"/>
        </w:rPr>
        <w:t xml:space="preserve">ючает в себя следующие этапы: </w:t>
      </w:r>
      <w:proofErr w:type="spellStart"/>
      <w:r w:rsidRPr="00216903">
        <w:rPr>
          <w:rFonts w:ascii="Times New Roman" w:hAnsi="Times New Roman"/>
          <w:color w:val="000000"/>
          <w:sz w:val="24"/>
          <w:szCs w:val="24"/>
        </w:rPr>
        <w:t>общеподготовительный</w:t>
      </w:r>
      <w:proofErr w:type="spellEnd"/>
      <w:r w:rsidRPr="00216903">
        <w:rPr>
          <w:rFonts w:ascii="Times New Roman" w:hAnsi="Times New Roman"/>
          <w:color w:val="000000"/>
          <w:sz w:val="24"/>
          <w:szCs w:val="24"/>
        </w:rPr>
        <w:t xml:space="preserve"> (ОПЭ), специально-подготовительный (СПЭ), контрольно-подготовительный (КПЭ), этап непосредственной подготовки к соревнованиям (ЭНПС), соревновательный (СЭ), восстановительно-разгрузочный (ВРЭ).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Не </w:t>
      </w:r>
      <w:proofErr w:type="gramStart"/>
      <w:r w:rsidRPr="00216903">
        <w:rPr>
          <w:rFonts w:ascii="Times New Roman" w:hAnsi="Times New Roman"/>
          <w:color w:val="000000"/>
          <w:sz w:val="24"/>
          <w:szCs w:val="24"/>
        </w:rPr>
        <w:t>исключая</w:t>
      </w:r>
      <w:proofErr w:type="gramEnd"/>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вариантов</w:t>
      </w:r>
      <w:proofErr w:type="gramEnd"/>
      <w:r w:rsidRPr="00216903">
        <w:rPr>
          <w:rFonts w:ascii="Times New Roman" w:hAnsi="Times New Roman"/>
          <w:color w:val="000000"/>
          <w:sz w:val="24"/>
          <w:szCs w:val="24"/>
        </w:rPr>
        <w:t xml:space="preserve"> построения тренировочных занятий, апробированных каждым из тренеров, особое внимание уделяется на их содержание, отвечающее задачам каждого из периодов тренировки. В частности в практические занятия на ковре включены следующие средства подготовки: </w:t>
      </w:r>
    </w:p>
    <w:p w:rsidR="00035A52" w:rsidRPr="00216903" w:rsidRDefault="00035A52" w:rsidP="00035A52">
      <w:pPr>
        <w:autoSpaceDE w:val="0"/>
        <w:autoSpaceDN w:val="0"/>
        <w:adjustRightInd w:val="0"/>
        <w:spacing w:after="27"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1. 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предотвращению травм. </w:t>
      </w:r>
    </w:p>
    <w:p w:rsidR="00035A52" w:rsidRPr="00216903" w:rsidRDefault="00035A52" w:rsidP="00035A52">
      <w:pPr>
        <w:autoSpaceDE w:val="0"/>
        <w:autoSpaceDN w:val="0"/>
        <w:adjustRightInd w:val="0"/>
        <w:spacing w:after="27"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2. Игры для развития качеств маневрирования. Повышения внимания. Быстроты переключения </w:t>
      </w:r>
    </w:p>
    <w:p w:rsidR="00035A52" w:rsidRPr="00216903" w:rsidRDefault="00035A52" w:rsidP="00035A52">
      <w:pPr>
        <w:autoSpaceDE w:val="0"/>
        <w:autoSpaceDN w:val="0"/>
        <w:adjustRightInd w:val="0"/>
        <w:spacing w:after="27"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3. Тренировочные задания, связанные с освоением атакующих и блокирующих захватов, включая борьбу за территорию в определенном захвате </w:t>
      </w:r>
    </w:p>
    <w:p w:rsidR="00035A52" w:rsidRPr="00216903" w:rsidRDefault="00035A52" w:rsidP="00035A52">
      <w:pPr>
        <w:autoSpaceDE w:val="0"/>
        <w:autoSpaceDN w:val="0"/>
        <w:adjustRightInd w:val="0"/>
        <w:spacing w:after="27"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4. Тренировочные задания по решению захватов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5. Тренировочные задания по решению захватов дебютами. </w:t>
      </w:r>
    </w:p>
    <w:p w:rsidR="00035A52" w:rsidRPr="00216903" w:rsidRDefault="00035A52" w:rsidP="00035A52">
      <w:pPr>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Задания по осуществлению или решению захватов выполняются как в стойке, так и в партере.</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Технико-тактическая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Техника.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roofErr w:type="spellStart"/>
      <w:r w:rsidRPr="00216903">
        <w:rPr>
          <w:rFonts w:ascii="Times New Roman" w:hAnsi="Times New Roman"/>
          <w:color w:val="000000"/>
          <w:sz w:val="24"/>
          <w:szCs w:val="24"/>
        </w:rPr>
        <w:t>Самостраховка</w:t>
      </w:r>
      <w:proofErr w:type="spellEnd"/>
      <w:r w:rsidRPr="00216903">
        <w:rPr>
          <w:rFonts w:ascii="Times New Roman" w:hAnsi="Times New Roman"/>
          <w:color w:val="000000"/>
          <w:sz w:val="24"/>
          <w:szCs w:val="24"/>
        </w:rPr>
        <w:t xml:space="preserve">.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Выведение противника из равновесия.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Техника бросков.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Защита от броска.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Однонаправленные комбинации.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Разнонаправленные комбинации.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roofErr w:type="spellStart"/>
      <w:r w:rsidRPr="00216903">
        <w:rPr>
          <w:rFonts w:ascii="Times New Roman" w:hAnsi="Times New Roman"/>
          <w:color w:val="000000"/>
          <w:sz w:val="24"/>
          <w:szCs w:val="24"/>
        </w:rPr>
        <w:t>Контприемы</w:t>
      </w:r>
      <w:proofErr w:type="spellEnd"/>
      <w:r w:rsidRPr="00216903">
        <w:rPr>
          <w:rFonts w:ascii="Times New Roman" w:hAnsi="Times New Roman"/>
          <w:color w:val="000000"/>
          <w:sz w:val="24"/>
          <w:szCs w:val="24"/>
        </w:rPr>
        <w:t xml:space="preserve">.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Тактика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Тактика ведения поединка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Тактика участия в соревнованиях </w:t>
      </w:r>
    </w:p>
    <w:p w:rsidR="00035A52" w:rsidRPr="00216903" w:rsidRDefault="00035A52" w:rsidP="00035A52">
      <w:pPr>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Самооборона.</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Физическая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Наиболее эффективной организационно-методической формой развития двигательных качеств борцов является круговая тренировка (КТ). Комплексы круговой тренировки направлены на избирательное и комплексное развитие основных физических качеств учащихся учебно-тренировочных групп: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развитие ловкости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развитие быстроты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развитие силы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развитие выносливости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Общая физическая подготовка: упражнения для развития общих физических качеств.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lastRenderedPageBreak/>
        <w:t xml:space="preserve">Специальная физическая подготовка: упражнения для развития скоростно-силовых качеств, скоростной выносливости, ловкости.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Психологическая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Упражнения для развития волевых каче</w:t>
      </w:r>
      <w:proofErr w:type="gramStart"/>
      <w:r w:rsidRPr="00216903">
        <w:rPr>
          <w:rFonts w:ascii="Times New Roman" w:hAnsi="Times New Roman"/>
          <w:color w:val="000000"/>
          <w:sz w:val="24"/>
          <w:szCs w:val="24"/>
        </w:rPr>
        <w:t>ств  ср</w:t>
      </w:r>
      <w:proofErr w:type="gramEnd"/>
      <w:r w:rsidRPr="00216903">
        <w:rPr>
          <w:rFonts w:ascii="Times New Roman" w:hAnsi="Times New Roman"/>
          <w:color w:val="000000"/>
          <w:sz w:val="24"/>
          <w:szCs w:val="24"/>
        </w:rPr>
        <w:t xml:space="preserve">едствами борьбы на поясах.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Упражнения для развития волевых каче</w:t>
      </w:r>
      <w:proofErr w:type="gramStart"/>
      <w:r w:rsidRPr="00216903">
        <w:rPr>
          <w:rFonts w:ascii="Times New Roman" w:hAnsi="Times New Roman"/>
          <w:color w:val="000000"/>
          <w:sz w:val="24"/>
          <w:szCs w:val="24"/>
        </w:rPr>
        <w:t>ств  ср</w:t>
      </w:r>
      <w:proofErr w:type="gramEnd"/>
      <w:r w:rsidRPr="00216903">
        <w:rPr>
          <w:rFonts w:ascii="Times New Roman" w:hAnsi="Times New Roman"/>
          <w:color w:val="000000"/>
          <w:sz w:val="24"/>
          <w:szCs w:val="24"/>
        </w:rPr>
        <w:t xml:space="preserve">едствами других видов деятельности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Нравственная подготовка.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Уметь выполнять различные упражнения повышенной трудности, требующих проявления волевых качеств.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Подготовка и участие в соревнованиях</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Занимающиеся</w:t>
      </w:r>
      <w:proofErr w:type="gramEnd"/>
      <w:r w:rsidRPr="00216903">
        <w:rPr>
          <w:rFonts w:ascii="Times New Roman" w:hAnsi="Times New Roman"/>
          <w:color w:val="000000"/>
          <w:sz w:val="24"/>
          <w:szCs w:val="24"/>
        </w:rPr>
        <w:t xml:space="preserve"> участвуют в течение года во </w:t>
      </w:r>
      <w:proofErr w:type="spellStart"/>
      <w:r w:rsidRPr="00216903">
        <w:rPr>
          <w:rFonts w:ascii="Times New Roman" w:hAnsi="Times New Roman"/>
          <w:color w:val="000000"/>
          <w:sz w:val="24"/>
          <w:szCs w:val="24"/>
        </w:rPr>
        <w:t>внутришкольных</w:t>
      </w:r>
      <w:proofErr w:type="spellEnd"/>
      <w:r w:rsidRPr="00216903">
        <w:rPr>
          <w:rFonts w:ascii="Times New Roman" w:hAnsi="Times New Roman"/>
          <w:color w:val="000000"/>
          <w:sz w:val="24"/>
          <w:szCs w:val="24"/>
        </w:rPr>
        <w:t xml:space="preserve">, городских и региональных соревнованиях.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Инструкторская и судейская практика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Составление комплексов </w:t>
      </w:r>
      <w:proofErr w:type="spellStart"/>
      <w:r w:rsidRPr="00216903">
        <w:rPr>
          <w:rFonts w:ascii="Times New Roman" w:hAnsi="Times New Roman"/>
          <w:color w:val="000000"/>
          <w:sz w:val="24"/>
          <w:szCs w:val="24"/>
        </w:rPr>
        <w:t>общеподготовительных</w:t>
      </w:r>
      <w:proofErr w:type="spellEnd"/>
      <w:r w:rsidRPr="00216903">
        <w:rPr>
          <w:rFonts w:ascii="Times New Roman" w:hAnsi="Times New Roman"/>
          <w:color w:val="000000"/>
          <w:sz w:val="24"/>
          <w:szCs w:val="24"/>
        </w:rPr>
        <w:t xml:space="preserve"> и специально-подготовительных упражнений и проведение разминки по заданию тренера-преподавателя.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Участие в судействе тренировочных и соревновательных схваток, в судействе соревнований в качестве помощника тренера.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Зачетные требования</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общей и специальной физической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технико-тактической подготовке: </w:t>
      </w:r>
    </w:p>
    <w:p w:rsidR="00035A52" w:rsidRPr="00216903" w:rsidRDefault="00035A52" w:rsidP="00035A52">
      <w:pPr>
        <w:pStyle w:val="Default"/>
        <w:spacing w:line="240" w:lineRule="atLeast"/>
        <w:contextualSpacing/>
      </w:pPr>
      <w:r w:rsidRPr="00216903">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теоретической подготовке: </w:t>
      </w:r>
    </w:p>
    <w:p w:rsidR="00035A52" w:rsidRPr="00216903" w:rsidRDefault="00035A52" w:rsidP="00035A52">
      <w:pPr>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Знать и уметь применять на практике программный материал.</w:t>
      </w:r>
    </w:p>
    <w:p w:rsidR="00035A52" w:rsidRPr="00216903" w:rsidRDefault="00035A52" w:rsidP="00035A52">
      <w:pPr>
        <w:spacing w:after="0" w:line="240" w:lineRule="atLeast"/>
        <w:contextualSpacing/>
        <w:rPr>
          <w:rFonts w:ascii="Times New Roman" w:hAnsi="Times New Roman"/>
          <w:color w:val="000000"/>
          <w:sz w:val="24"/>
          <w:szCs w:val="24"/>
        </w:rPr>
      </w:pP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Организация и планирование учебно-тренировочного процесса в учебно-тренировочных группах 3-4 годов обучения.</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Общие замечания.</w:t>
      </w:r>
    </w:p>
    <w:p w:rsidR="00035A52" w:rsidRPr="00216903" w:rsidRDefault="00035A52" w:rsidP="00035A52">
      <w:pPr>
        <w:pStyle w:val="Default"/>
        <w:spacing w:line="240" w:lineRule="atLeast"/>
        <w:contextualSpacing/>
      </w:pPr>
      <w:r w:rsidRPr="00216903">
        <w:t xml:space="preserve">     Учебный материал, так же как и в предыдущие годы, содержит следующие разделы: специальные упражнения, элементы техники и тактики борьбы в стойке и партере, тренировочные задания по решению эпизодов поединка. Закрепление, совершенствование и контроль освоения технико-тактического мастерства осуществляется посредством схваток (учебных, тренировочных, контрольных, игровых, соревновательных). Игры, которые являлись основополагающим учебным материалом в группах начальной подготовки, в учебно-тренировочных группах видоизменяются и используются преимущественно в форме тренировочных заданий.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Технико-тактическая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Техника.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Учебно-тренировочные и тренировочные поединки по заданию. Совершенствование технико-тактического мастерства в условиях интенсивного противоборства.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Подводящие упражнения.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Техника бросков.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Защита от броска.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Однонаправленные комбинации.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Разнонаправленные комбинации.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lastRenderedPageBreak/>
        <w:t xml:space="preserve">Контрприемы.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i/>
          <w:iCs/>
          <w:color w:val="000000"/>
          <w:sz w:val="24"/>
          <w:szCs w:val="24"/>
        </w:rPr>
        <w:t xml:space="preserve">Тактика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Тактика ведения поединка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Тактика участия в соревнованиях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Самооборона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Физическая подготовка.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В учебно-тренировочных группах 3-4 годов обучения принципы составления комплексов круговой тренировки для развития физических каче</w:t>
      </w:r>
      <w:proofErr w:type="gramStart"/>
      <w:r w:rsidRPr="00216903">
        <w:rPr>
          <w:rFonts w:ascii="Times New Roman" w:hAnsi="Times New Roman"/>
          <w:color w:val="000000"/>
          <w:sz w:val="24"/>
          <w:szCs w:val="24"/>
        </w:rPr>
        <w:t>ств  пр</w:t>
      </w:r>
      <w:proofErr w:type="gramEnd"/>
      <w:r w:rsidRPr="00216903">
        <w:rPr>
          <w:rFonts w:ascii="Times New Roman" w:hAnsi="Times New Roman"/>
          <w:color w:val="000000"/>
          <w:sz w:val="24"/>
          <w:szCs w:val="24"/>
        </w:rPr>
        <w:t>актически те же, что применялись учебно-тренировочном процессе учебно-тренировочных групп 1-2 года обучения. Основной особенностью является то, что в качестве сре</w:t>
      </w:r>
      <w:proofErr w:type="gramStart"/>
      <w:r w:rsidRPr="00216903">
        <w:rPr>
          <w:rFonts w:ascii="Times New Roman" w:hAnsi="Times New Roman"/>
          <w:color w:val="000000"/>
          <w:sz w:val="24"/>
          <w:szCs w:val="24"/>
        </w:rPr>
        <w:t>дств  тр</w:t>
      </w:r>
      <w:proofErr w:type="gramEnd"/>
      <w:r w:rsidRPr="00216903">
        <w:rPr>
          <w:rFonts w:ascii="Times New Roman" w:hAnsi="Times New Roman"/>
          <w:color w:val="000000"/>
          <w:sz w:val="24"/>
          <w:szCs w:val="24"/>
        </w:rPr>
        <w:t xml:space="preserve">енировки шире используются специальные и соревновательные упражнения.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Общая физическая подготовка: упражнения для развития общих физических качеств.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Специальная физическая подготовка: упражнения для развития скоростно-силовых качеств, скоростной выносливости.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Психологическая подготовка.</w:t>
      </w:r>
    </w:p>
    <w:p w:rsidR="00035A52" w:rsidRPr="00216903" w:rsidRDefault="00035A52" w:rsidP="00035A52">
      <w:pPr>
        <w:pStyle w:val="Default"/>
        <w:spacing w:line="240" w:lineRule="atLeast"/>
        <w:contextualSpacing/>
      </w:pPr>
      <w:r w:rsidRPr="00216903">
        <w:t xml:space="preserve">    Состояния борцов в соревнованиях: боевая готовность, предстартовая лихорадка, апатия. Лидерство в борьбе. Уровни тревожности. </w:t>
      </w:r>
      <w:proofErr w:type="spellStart"/>
      <w:r w:rsidRPr="00216903">
        <w:t>Саморегуляция</w:t>
      </w:r>
      <w:proofErr w:type="spellEnd"/>
      <w:r w:rsidRPr="00216903">
        <w:t xml:space="preserve"> борцов.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Нравственная подготовка.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Уметь выполнять различные упражнения повышенной трудности, требующих проявления волевых качеств. Уметь управлять и регулировать эмоциональные состояния, настраиваться на схватку с различными соперниками.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b/>
          <w:bCs/>
          <w:color w:val="000000"/>
          <w:sz w:val="24"/>
          <w:szCs w:val="24"/>
        </w:rPr>
        <w:t xml:space="preserve">                          Подготовка и участие в соревнованиях</w:t>
      </w:r>
      <w:proofErr w:type="gramStart"/>
      <w:r w:rsidRPr="00216903">
        <w:rPr>
          <w:rFonts w:ascii="Times New Roman" w:hAnsi="Times New Roman"/>
          <w:b/>
          <w:bCs/>
          <w:color w:val="000000"/>
          <w:sz w:val="24"/>
          <w:szCs w:val="24"/>
        </w:rPr>
        <w:t xml:space="preserve"> .</w:t>
      </w:r>
      <w:proofErr w:type="gramEnd"/>
      <w:r w:rsidRPr="00216903">
        <w:rPr>
          <w:rFonts w:ascii="Times New Roman" w:hAnsi="Times New Roman"/>
          <w:b/>
          <w:bCs/>
          <w:color w:val="000000"/>
          <w:sz w:val="24"/>
          <w:szCs w:val="24"/>
        </w:rPr>
        <w:t xml:space="preserve">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w:t>
      </w:r>
      <w:proofErr w:type="gramStart"/>
      <w:r w:rsidRPr="00216903">
        <w:rPr>
          <w:rFonts w:ascii="Times New Roman" w:hAnsi="Times New Roman"/>
          <w:color w:val="000000"/>
          <w:sz w:val="24"/>
          <w:szCs w:val="24"/>
        </w:rPr>
        <w:t>Обучающиеся</w:t>
      </w:r>
      <w:proofErr w:type="gramEnd"/>
      <w:r w:rsidRPr="00216903">
        <w:rPr>
          <w:rFonts w:ascii="Times New Roman" w:hAnsi="Times New Roman"/>
          <w:color w:val="000000"/>
          <w:sz w:val="24"/>
          <w:szCs w:val="24"/>
        </w:rPr>
        <w:t xml:space="preserve"> участвуют в течение года в городских и региональных соревнованиях.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035A52" w:rsidRPr="00216903" w:rsidRDefault="00035A52" w:rsidP="00035A52">
      <w:pPr>
        <w:autoSpaceDE w:val="0"/>
        <w:autoSpaceDN w:val="0"/>
        <w:adjustRightInd w:val="0"/>
        <w:spacing w:after="0" w:line="240" w:lineRule="atLeast"/>
        <w:contextualSpacing/>
        <w:jc w:val="center"/>
        <w:rPr>
          <w:rFonts w:ascii="Times New Roman" w:hAnsi="Times New Roman"/>
          <w:color w:val="000000"/>
          <w:sz w:val="24"/>
          <w:szCs w:val="24"/>
        </w:rPr>
      </w:pPr>
      <w:r w:rsidRPr="00216903">
        <w:rPr>
          <w:rFonts w:ascii="Times New Roman" w:hAnsi="Times New Roman"/>
          <w:b/>
          <w:bCs/>
          <w:color w:val="000000"/>
          <w:sz w:val="24"/>
          <w:szCs w:val="24"/>
        </w:rPr>
        <w:t>Инструкторская и судейская практика.</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     Составление комплексов </w:t>
      </w:r>
      <w:proofErr w:type="spellStart"/>
      <w:r w:rsidRPr="00216903">
        <w:rPr>
          <w:rFonts w:ascii="Times New Roman" w:hAnsi="Times New Roman"/>
          <w:color w:val="000000"/>
          <w:sz w:val="24"/>
          <w:szCs w:val="24"/>
        </w:rPr>
        <w:t>общеподготовительных</w:t>
      </w:r>
      <w:proofErr w:type="spellEnd"/>
      <w:r w:rsidRPr="00216903">
        <w:rPr>
          <w:rFonts w:ascii="Times New Roman" w:hAnsi="Times New Roman"/>
          <w:color w:val="000000"/>
          <w:sz w:val="24"/>
          <w:szCs w:val="24"/>
        </w:rPr>
        <w:t xml:space="preserve"> и специально-подготовительных упражнений и проведение подготовительной и заключительной частей занятий, приобретение навыков обучения приемам, защитам, контрприемам, комбинациям. </w:t>
      </w:r>
    </w:p>
    <w:p w:rsidR="00035A52" w:rsidRPr="00216903" w:rsidRDefault="00035A52" w:rsidP="00035A52">
      <w:pPr>
        <w:pStyle w:val="Default"/>
        <w:spacing w:line="240" w:lineRule="atLeast"/>
        <w:contextualSpacing/>
        <w:rPr>
          <w:b/>
          <w:bCs/>
        </w:rPr>
      </w:pPr>
      <w:r w:rsidRPr="00216903">
        <w:t>В учебно-тренировочном процессе для юных борцов предусмотрено приобретение судейских навыков в качестве бокового судьи, арбитра, судьи-секундометриста, судьи-информатора; изучение особенностей судейства соревнований по борьбе на поясах.</w:t>
      </w:r>
      <w:r w:rsidRPr="00216903">
        <w:rPr>
          <w:b/>
          <w:bCs/>
        </w:rPr>
        <w:t xml:space="preserve"> </w:t>
      </w:r>
    </w:p>
    <w:p w:rsidR="00035A52" w:rsidRPr="00216903" w:rsidRDefault="00035A52" w:rsidP="00035A52">
      <w:pPr>
        <w:pStyle w:val="Default"/>
        <w:spacing w:line="240" w:lineRule="atLeast"/>
        <w:contextualSpacing/>
        <w:jc w:val="center"/>
      </w:pPr>
      <w:r w:rsidRPr="00216903">
        <w:rPr>
          <w:b/>
          <w:bCs/>
        </w:rPr>
        <w:t>Зачетные требования.</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общей и специальной физической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технико-тактической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i/>
          <w:iCs/>
          <w:color w:val="000000"/>
          <w:sz w:val="24"/>
          <w:szCs w:val="24"/>
        </w:rPr>
        <w:t xml:space="preserve">По теоретической подготовке: </w:t>
      </w: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r w:rsidRPr="00216903">
        <w:rPr>
          <w:rFonts w:ascii="Times New Roman" w:hAnsi="Times New Roman"/>
          <w:color w:val="000000"/>
          <w:sz w:val="24"/>
          <w:szCs w:val="24"/>
        </w:rPr>
        <w:t xml:space="preserve">Знать и уметь применять на практике программный материал. </w:t>
      </w:r>
    </w:p>
    <w:p w:rsidR="00035A52"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Pr="00216903" w:rsidRDefault="00035A52" w:rsidP="00035A52">
      <w:pPr>
        <w:autoSpaceDE w:val="0"/>
        <w:autoSpaceDN w:val="0"/>
        <w:adjustRightInd w:val="0"/>
        <w:spacing w:after="0" w:line="240" w:lineRule="atLeast"/>
        <w:contextualSpacing/>
        <w:rPr>
          <w:rFonts w:ascii="Times New Roman" w:hAnsi="Times New Roman"/>
          <w:color w:val="000000"/>
          <w:sz w:val="24"/>
          <w:szCs w:val="24"/>
        </w:rPr>
      </w:pPr>
    </w:p>
    <w:p w:rsidR="00035A52" w:rsidRPr="00216903" w:rsidRDefault="00035A52" w:rsidP="00035A52">
      <w:pPr>
        <w:spacing w:line="240" w:lineRule="atLeast"/>
        <w:contextualSpacing/>
        <w:jc w:val="center"/>
        <w:rPr>
          <w:rFonts w:ascii="Times New Roman" w:hAnsi="Times New Roman"/>
          <w:sz w:val="24"/>
          <w:szCs w:val="24"/>
        </w:rPr>
      </w:pPr>
      <w:r w:rsidRPr="00216903">
        <w:rPr>
          <w:rFonts w:ascii="Times New Roman" w:hAnsi="Times New Roman"/>
          <w:b/>
          <w:sz w:val="24"/>
          <w:szCs w:val="24"/>
        </w:rPr>
        <w:lastRenderedPageBreak/>
        <w:t>3.6 ВОСПИТАТЕЛЬНАЯ РАБОТА</w:t>
      </w: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t>И ПСИХОЛОГИЧЕСКАЯ ПОДГОТОВКА.</w:t>
      </w:r>
    </w:p>
    <w:p w:rsidR="00035A52" w:rsidRPr="00216903" w:rsidRDefault="00035A52" w:rsidP="00035A52">
      <w:pPr>
        <w:spacing w:line="240" w:lineRule="atLeast"/>
        <w:contextualSpacing/>
        <w:jc w:val="center"/>
        <w:rPr>
          <w:rFonts w:ascii="Times New Roman" w:hAnsi="Times New Roman"/>
          <w:b/>
          <w:sz w:val="24"/>
          <w:szCs w:val="24"/>
        </w:rPr>
      </w:pP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Важным условием успешной работы с юными спортсменами является единство воспитательных воздействий, направленных на формирование личности, в том числе: семьи, общеобразовательной школы, спортивной школы.</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Главной задачей в занятиях с юными спортсменами является воспитание высоких моральных качеств, преданности,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w:t>
      </w:r>
      <w:proofErr w:type="gramStart"/>
      <w:r w:rsidRPr="00216903">
        <w:rPr>
          <w:rFonts w:ascii="Times New Roman" w:hAnsi="Times New Roman"/>
          <w:sz w:val="24"/>
          <w:szCs w:val="24"/>
        </w:rPr>
        <w:t>представляет большие возможности</w:t>
      </w:r>
      <w:proofErr w:type="gramEnd"/>
      <w:r w:rsidRPr="00216903">
        <w:rPr>
          <w:rFonts w:ascii="Times New Roman" w:hAnsi="Times New Roman"/>
          <w:sz w:val="24"/>
          <w:szCs w:val="24"/>
        </w:rPr>
        <w:t xml:space="preserve"> для воспитания всех этих качеств.</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всё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w:t>
      </w:r>
      <w:proofErr w:type="gramStart"/>
      <w:r w:rsidRPr="00216903">
        <w:rPr>
          <w:rFonts w:ascii="Times New Roman" w:hAnsi="Times New Roman"/>
          <w:sz w:val="24"/>
          <w:szCs w:val="24"/>
        </w:rPr>
        <w:t>достигается</w:t>
      </w:r>
      <w:proofErr w:type="gramEnd"/>
      <w:r w:rsidRPr="00216903">
        <w:rPr>
          <w:rFonts w:ascii="Times New Roman" w:hAnsi="Times New Roman"/>
          <w:sz w:val="24"/>
          <w:szCs w:val="24"/>
        </w:rPr>
        <w:t xml:space="preserve">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w:t>
      </w:r>
      <w:proofErr w:type="gramStart"/>
      <w:r w:rsidRPr="00216903">
        <w:rPr>
          <w:rFonts w:ascii="Times New Roman" w:hAnsi="Times New Roman"/>
          <w:sz w:val="24"/>
          <w:szCs w:val="24"/>
        </w:rPr>
        <w:t>зависит</w:t>
      </w:r>
      <w:proofErr w:type="gramEnd"/>
      <w:r w:rsidRPr="00216903">
        <w:rPr>
          <w:rFonts w:ascii="Times New Roman" w:hAnsi="Times New Roman"/>
          <w:sz w:val="24"/>
          <w:szCs w:val="24"/>
        </w:rPr>
        <w:t xml:space="preserve">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 юными спортсменами всё более </w:t>
      </w:r>
      <w:proofErr w:type="gramStart"/>
      <w:r w:rsidRPr="00216903">
        <w:rPr>
          <w:rFonts w:ascii="Times New Roman" w:hAnsi="Times New Roman"/>
          <w:sz w:val="24"/>
          <w:szCs w:val="24"/>
        </w:rPr>
        <w:t>важное значение</w:t>
      </w:r>
      <w:proofErr w:type="gramEnd"/>
      <w:r w:rsidRPr="00216903">
        <w:rPr>
          <w:rFonts w:ascii="Times New Roman" w:hAnsi="Times New Roman"/>
          <w:sz w:val="24"/>
          <w:szCs w:val="24"/>
        </w:rPr>
        <w:t xml:space="preserve">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этом этапе предварительной подготовки должны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по школе,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w:t>
      </w:r>
      <w:r w:rsidRPr="00216903">
        <w:rPr>
          <w:rFonts w:ascii="Times New Roman" w:hAnsi="Times New Roman"/>
          <w:sz w:val="24"/>
          <w:szCs w:val="24"/>
        </w:rPr>
        <w:lastRenderedPageBreak/>
        <w:t>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слабости является привлечение юного спортсмена к выполнению упражнений, требующих преодоления посильных для его состояния трудностей.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При решении задач по сплочению спортивного коллектива и воспитанию чувства коллективизма целесообразно использовать выпуск стенгазет и спортивных листков, проведение тематических вечеров и вечеров отдыха, создавать хорошие условия для общественно-полезной деятельности.</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Воспитание волевых качеств – одна из важнейших задач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Систематические занятия и участие в соревнованиях являются средствами воспитания волевых качеств у юного спортсмена.</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r>
      <w:r w:rsidRPr="00216903">
        <w:rPr>
          <w:rFonts w:ascii="Times New Roman" w:hAnsi="Times New Roman"/>
          <w:b/>
          <w:sz w:val="24"/>
          <w:szCs w:val="24"/>
        </w:rPr>
        <w:t xml:space="preserve">Психологическая подготовка </w:t>
      </w:r>
      <w:r w:rsidRPr="00216903">
        <w:rPr>
          <w:rFonts w:ascii="Times New Roman" w:hAnsi="Times New Roman"/>
          <w:sz w:val="24"/>
          <w:szCs w:val="24"/>
        </w:rPr>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проявлять спортивное мастерство.</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w:t>
      </w:r>
      <w:proofErr w:type="gramStart"/>
      <w:r w:rsidRPr="00216903">
        <w:rPr>
          <w:rFonts w:ascii="Times New Roman" w:hAnsi="Times New Roman"/>
          <w:sz w:val="24"/>
          <w:szCs w:val="24"/>
        </w:rPr>
        <w:t>К методам словесного воздействия относятся: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w:t>
      </w:r>
      <w:proofErr w:type="gramEnd"/>
      <w:r w:rsidRPr="00216903">
        <w:rPr>
          <w:rFonts w:ascii="Times New Roman" w:hAnsi="Times New Roman"/>
          <w:sz w:val="24"/>
          <w:szCs w:val="24"/>
        </w:rPr>
        <w:t xml:space="preserve"> Так, </w:t>
      </w:r>
      <w:proofErr w:type="gramStart"/>
      <w:r w:rsidRPr="00216903">
        <w:rPr>
          <w:rFonts w:ascii="Times New Roman" w:hAnsi="Times New Roman"/>
          <w:sz w:val="24"/>
          <w:szCs w:val="24"/>
        </w:rPr>
        <w:t>в</w:t>
      </w:r>
      <w:proofErr w:type="gramEnd"/>
      <w:r w:rsidRPr="00216903">
        <w:rPr>
          <w:rFonts w:ascii="Times New Roman" w:hAnsi="Times New Roman"/>
          <w:sz w:val="24"/>
          <w:szCs w:val="24"/>
        </w:rPr>
        <w:t xml:space="preserve">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sidRPr="00216903">
        <w:rPr>
          <w:rFonts w:ascii="Times New Roman" w:hAnsi="Times New Roman"/>
          <w:sz w:val="24"/>
          <w:szCs w:val="24"/>
        </w:rPr>
        <w:t>сенсомоторики</w:t>
      </w:r>
      <w:proofErr w:type="spellEnd"/>
      <w:r w:rsidRPr="00216903">
        <w:rPr>
          <w:rFonts w:ascii="Times New Roman" w:hAnsi="Times New Roman"/>
          <w:sz w:val="24"/>
          <w:szCs w:val="24"/>
        </w:rPr>
        <w:t xml:space="preserve">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w:t>
      </w:r>
      <w:proofErr w:type="spellStart"/>
      <w:r w:rsidRPr="00216903">
        <w:rPr>
          <w:rFonts w:ascii="Times New Roman" w:hAnsi="Times New Roman"/>
          <w:sz w:val="24"/>
          <w:szCs w:val="24"/>
        </w:rPr>
        <w:t>саморегуляции</w:t>
      </w:r>
      <w:proofErr w:type="spellEnd"/>
      <w:r w:rsidRPr="00216903">
        <w:rPr>
          <w:rFonts w:ascii="Times New Roman" w:hAnsi="Times New Roman"/>
          <w:sz w:val="24"/>
          <w:szCs w:val="24"/>
        </w:rPr>
        <w:t xml:space="preserve"> и нервно-</w:t>
      </w:r>
      <w:r w:rsidRPr="00216903">
        <w:rPr>
          <w:rFonts w:ascii="Times New Roman" w:hAnsi="Times New Roman"/>
          <w:sz w:val="24"/>
          <w:szCs w:val="24"/>
        </w:rPr>
        <w:lastRenderedPageBreak/>
        <w:t>психическому восстановлению. Следует отметить, что акцепт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Оценки эффективности воспитательной работы и психолог</w:t>
      </w:r>
      <w:proofErr w:type="gramStart"/>
      <w:r w:rsidRPr="00216903">
        <w:rPr>
          <w:rFonts w:ascii="Times New Roman" w:hAnsi="Times New Roman"/>
          <w:sz w:val="24"/>
          <w:szCs w:val="24"/>
        </w:rPr>
        <w:t>о-</w:t>
      </w:r>
      <w:proofErr w:type="gramEnd"/>
      <w:r w:rsidRPr="00216903">
        <w:rPr>
          <w:rFonts w:ascii="Times New Roman" w:hAnsi="Times New Roman"/>
          <w:sz w:val="24"/>
          <w:szCs w:val="24"/>
        </w:rPr>
        <w:t xml:space="preserve"> 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учебно-тренировочный процесс и планирования воспитательной работы и психологической подготовки юного спортсмена.</w:t>
      </w:r>
    </w:p>
    <w:p w:rsidR="00035A52" w:rsidRPr="00216903" w:rsidRDefault="00035A52" w:rsidP="00035A52">
      <w:pPr>
        <w:spacing w:line="240" w:lineRule="atLeast"/>
        <w:contextualSpacing/>
        <w:jc w:val="both"/>
        <w:rPr>
          <w:rFonts w:ascii="Times New Roman" w:hAnsi="Times New Roman"/>
          <w:sz w:val="24"/>
          <w:szCs w:val="24"/>
        </w:rPr>
      </w:pP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t>3.7 ВОССТАНОВИТЕЛЬНЫЕ СРЕДСТВА И МЕРОПРИЯТИЯ</w:t>
      </w:r>
    </w:p>
    <w:p w:rsidR="00035A52" w:rsidRPr="00216903" w:rsidRDefault="00035A52" w:rsidP="00035A52">
      <w:pPr>
        <w:spacing w:line="240" w:lineRule="atLeast"/>
        <w:contextualSpacing/>
        <w:jc w:val="both"/>
        <w:rPr>
          <w:rFonts w:ascii="Times New Roman" w:hAnsi="Times New Roman"/>
          <w:b/>
          <w:sz w:val="24"/>
          <w:szCs w:val="24"/>
        </w:rPr>
      </w:pPr>
      <w:r w:rsidRPr="00216903">
        <w:rPr>
          <w:rFonts w:ascii="Times New Roman" w:hAnsi="Times New Roman"/>
          <w:b/>
          <w:sz w:val="24"/>
          <w:szCs w:val="24"/>
        </w:rPr>
        <w:tab/>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Для восстановления и работоспособности учащихся отделений МБОУ ДОД ДЮСШ  Муслюмовского муниципального района 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r>
      <w:r>
        <w:rPr>
          <w:rFonts w:ascii="Times New Roman" w:hAnsi="Times New Roman"/>
          <w:b/>
          <w:sz w:val="24"/>
          <w:szCs w:val="24"/>
        </w:rPr>
        <w:t>1. Э</w:t>
      </w:r>
      <w:r w:rsidRPr="00216903">
        <w:rPr>
          <w:rFonts w:ascii="Times New Roman" w:hAnsi="Times New Roman"/>
          <w:b/>
          <w:sz w:val="24"/>
          <w:szCs w:val="24"/>
        </w:rPr>
        <w:t xml:space="preserve">тап начальной подготовки </w:t>
      </w:r>
      <w:r w:rsidRPr="00216903">
        <w:rPr>
          <w:rFonts w:ascii="Times New Roman" w:hAnsi="Times New Roman"/>
          <w:sz w:val="24"/>
          <w:szCs w:val="24"/>
        </w:rPr>
        <w:t xml:space="preserve">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r>
      <w:r w:rsidRPr="00216903">
        <w:rPr>
          <w:rFonts w:ascii="Times New Roman" w:hAnsi="Times New Roman"/>
          <w:b/>
          <w:sz w:val="24"/>
          <w:szCs w:val="24"/>
        </w:rPr>
        <w:t xml:space="preserve">2. Учебно-тренировочный этап (до 2-х лет обучения) </w:t>
      </w:r>
      <w:r w:rsidRPr="00216903">
        <w:rPr>
          <w:rFonts w:ascii="Times New Roman" w:hAnsi="Times New Roman"/>
          <w:sz w:val="24"/>
          <w:szCs w:val="24"/>
        </w:rPr>
        <w:t xml:space="preserve">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b/>
          <w:sz w:val="24"/>
          <w:szCs w:val="24"/>
        </w:rPr>
        <w:tab/>
        <w:t xml:space="preserve">3. Учебно-тренировочный этап (свыше 2-х лет обучения) </w:t>
      </w:r>
      <w:r w:rsidRPr="00216903">
        <w:rPr>
          <w:rFonts w:ascii="Times New Roman" w:hAnsi="Times New Roman"/>
          <w:sz w:val="24"/>
          <w:szCs w:val="24"/>
        </w:rPr>
        <w:t xml:space="preserve">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 Ки на этапах годичного цикла. Гигиенические средства восстановления используются те же, что и для УТГ 1-2 годов обучения.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Из медико-биологических средств восстановления: витаминизация, физиотерапия, гидротерапия, все виды массажа, русская парная баня и сауна.</w:t>
      </w:r>
    </w:p>
    <w:p w:rsidR="00035A52"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r>
    </w:p>
    <w:p w:rsidR="00035A52" w:rsidRPr="00216903" w:rsidRDefault="00035A52" w:rsidP="00035A52">
      <w:pPr>
        <w:spacing w:line="240" w:lineRule="atLeast"/>
        <w:contextualSpacing/>
        <w:jc w:val="both"/>
        <w:rPr>
          <w:rFonts w:ascii="Times New Roman" w:hAnsi="Times New Roman"/>
          <w:b/>
          <w:sz w:val="24"/>
          <w:szCs w:val="24"/>
        </w:rPr>
      </w:pPr>
    </w:p>
    <w:p w:rsidR="00035A52" w:rsidRPr="00216903" w:rsidRDefault="00035A52" w:rsidP="00035A52">
      <w:pPr>
        <w:spacing w:line="240" w:lineRule="atLeast"/>
        <w:contextualSpacing/>
        <w:jc w:val="both"/>
        <w:rPr>
          <w:rFonts w:ascii="Times New Roman" w:hAnsi="Times New Roman"/>
          <w:sz w:val="24"/>
          <w:szCs w:val="24"/>
        </w:rPr>
      </w:pP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t>Методические рекомендации по использованию средств восстановления.</w:t>
      </w:r>
    </w:p>
    <w:p w:rsidR="00035A52" w:rsidRPr="00216903" w:rsidRDefault="00035A52" w:rsidP="00035A52">
      <w:pPr>
        <w:spacing w:line="240" w:lineRule="atLeast"/>
        <w:contextualSpacing/>
        <w:jc w:val="center"/>
        <w:rPr>
          <w:rFonts w:ascii="Times New Roman" w:hAnsi="Times New Roman"/>
          <w:sz w:val="24"/>
          <w:szCs w:val="24"/>
        </w:rPr>
      </w:pP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lastRenderedPageBreak/>
        <w:tab/>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Комплексное использование разнообразных восстановительных сре</w:t>
      </w:r>
      <w:proofErr w:type="gramStart"/>
      <w:r w:rsidRPr="00216903">
        <w:rPr>
          <w:rFonts w:ascii="Times New Roman" w:hAnsi="Times New Roman"/>
          <w:sz w:val="24"/>
          <w:szCs w:val="24"/>
        </w:rPr>
        <w:t>дств в п</w:t>
      </w:r>
      <w:proofErr w:type="gramEnd"/>
      <w:r w:rsidRPr="00216903">
        <w:rPr>
          <w:rFonts w:ascii="Times New Roman" w:hAnsi="Times New Roman"/>
          <w:sz w:val="24"/>
          <w:szCs w:val="24"/>
        </w:rPr>
        <w:t>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035A52" w:rsidRPr="00216903" w:rsidRDefault="00035A52" w:rsidP="00035A52">
      <w:pPr>
        <w:spacing w:line="240" w:lineRule="atLeast"/>
        <w:contextualSpacing/>
        <w:jc w:val="both"/>
        <w:rPr>
          <w:rFonts w:ascii="Times New Roman" w:eastAsia="Times New Roman" w:hAnsi="Times New Roman"/>
          <w:b/>
          <w:bCs/>
          <w:color w:val="000000"/>
          <w:sz w:val="24"/>
          <w:szCs w:val="24"/>
          <w:lang w:eastAsia="ru-RU"/>
        </w:rPr>
      </w:pPr>
      <w:r w:rsidRPr="00216903">
        <w:rPr>
          <w:rFonts w:ascii="Times New Roman" w:hAnsi="Times New Roman"/>
          <w:sz w:val="24"/>
          <w:szCs w:val="24"/>
        </w:rPr>
        <w:tab/>
      </w:r>
      <w:proofErr w:type="gramStart"/>
      <w:r w:rsidRPr="00216903">
        <w:rPr>
          <w:rFonts w:ascii="Times New Roman" w:hAnsi="Times New Roman"/>
          <w:sz w:val="24"/>
          <w:szCs w:val="24"/>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w:t>
      </w:r>
      <w:r w:rsidRPr="00216903">
        <w:rPr>
          <w:rFonts w:ascii="Times New Roman" w:eastAsia="Times New Roman" w:hAnsi="Times New Roman"/>
          <w:b/>
          <w:bCs/>
          <w:color w:val="000000"/>
          <w:sz w:val="24"/>
          <w:szCs w:val="24"/>
          <w:lang w:eastAsia="ru-RU"/>
        </w:rPr>
        <w:t xml:space="preserve">   </w:t>
      </w:r>
      <w:proofErr w:type="gramEnd"/>
    </w:p>
    <w:p w:rsidR="00035A52" w:rsidRPr="00216903" w:rsidRDefault="00035A52" w:rsidP="00035A52">
      <w:pPr>
        <w:spacing w:line="240" w:lineRule="atLeast"/>
        <w:contextualSpacing/>
        <w:jc w:val="both"/>
        <w:rPr>
          <w:rFonts w:ascii="Times New Roman" w:eastAsia="Times New Roman" w:hAnsi="Times New Roman"/>
          <w:b/>
          <w:bCs/>
          <w:color w:val="000000"/>
          <w:sz w:val="24"/>
          <w:szCs w:val="24"/>
          <w:lang w:eastAsia="ru-RU"/>
        </w:rPr>
      </w:pP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t>3.8 АНТИДОПИНГОВЫЕ МЕРОПРИЯТИЯ.</w:t>
      </w:r>
    </w:p>
    <w:p w:rsidR="00035A52" w:rsidRPr="00216903" w:rsidRDefault="00035A52" w:rsidP="00035A52">
      <w:pPr>
        <w:spacing w:line="240" w:lineRule="atLeast"/>
        <w:ind w:firstLine="851"/>
        <w:contextualSpacing/>
        <w:jc w:val="both"/>
        <w:rPr>
          <w:rFonts w:ascii="Times New Roman" w:hAnsi="Times New Roman"/>
          <w:b/>
          <w:sz w:val="24"/>
          <w:szCs w:val="24"/>
        </w:rPr>
      </w:pPr>
      <w:r w:rsidRPr="00216903">
        <w:rPr>
          <w:rFonts w:ascii="Times New Roman" w:hAnsi="Times New Roman"/>
          <w:b/>
          <w:sz w:val="24"/>
          <w:szCs w:val="24"/>
        </w:rPr>
        <w:t xml:space="preserve"> </w:t>
      </w:r>
      <w:proofErr w:type="gramStart"/>
      <w:r w:rsidRPr="00216903">
        <w:rPr>
          <w:rFonts w:ascii="Times New Roman" w:hAnsi="Times New Roman"/>
          <w:sz w:val="24"/>
          <w:szCs w:val="24"/>
        </w:rPr>
        <w:t xml:space="preserve">Антидопинговое обеспечение осуществляется на основании приказа </w:t>
      </w:r>
      <w:proofErr w:type="spellStart"/>
      <w:r w:rsidRPr="00216903">
        <w:rPr>
          <w:rFonts w:ascii="Times New Roman" w:hAnsi="Times New Roman"/>
          <w:sz w:val="24"/>
          <w:szCs w:val="24"/>
        </w:rPr>
        <w:t>Минспорта</w:t>
      </w:r>
      <w:proofErr w:type="spellEnd"/>
      <w:r w:rsidRPr="00216903">
        <w:rPr>
          <w:rFonts w:ascii="Times New Roman" w:hAnsi="Times New Roman"/>
          <w:sz w:val="24"/>
          <w:szCs w:val="24"/>
        </w:rPr>
        <w:t xml:space="preserve"> России 02.10.2012 г. №267 «Об утверждении Общероссийских антидопинговых Правил», которые соответствуют положениям Международной </w:t>
      </w:r>
      <w:hyperlink r:id="rId8" w:history="1">
        <w:r w:rsidRPr="00216903">
          <w:rPr>
            <w:rStyle w:val="ac"/>
            <w:rFonts w:ascii="Times New Roman" w:hAnsi="Times New Roman"/>
            <w:sz w:val="24"/>
            <w:szCs w:val="24"/>
          </w:rPr>
          <w:t>конвенции</w:t>
        </w:r>
      </w:hyperlink>
      <w:r w:rsidRPr="00216903">
        <w:rPr>
          <w:rFonts w:ascii="Times New Roman" w:hAnsi="Times New Roman"/>
          <w:sz w:val="24"/>
          <w:szCs w:val="24"/>
        </w:rPr>
        <w:t xml:space="preserve"> о борьбе с допингом в спорте, принятой Генеральной конференцией ЮНЕСКО на 33-й сессии в городе Париже 19 октября 2005 г. и ратифицированной Федеральным </w:t>
      </w:r>
      <w:hyperlink r:id="rId9" w:history="1">
        <w:r w:rsidRPr="00216903">
          <w:rPr>
            <w:rStyle w:val="ac"/>
            <w:rFonts w:ascii="Times New Roman" w:hAnsi="Times New Roman"/>
            <w:sz w:val="24"/>
            <w:szCs w:val="24"/>
          </w:rPr>
          <w:t>законом</w:t>
        </w:r>
      </w:hyperlink>
      <w:r w:rsidRPr="00216903">
        <w:rPr>
          <w:rFonts w:ascii="Times New Roman" w:hAnsi="Times New Roman"/>
          <w:sz w:val="24"/>
          <w:szCs w:val="24"/>
        </w:rPr>
        <w:t xml:space="preserve"> от 27 декабря 2006 г. №240-ФЗ «О ратификации Международной конвенции о борьбе с допингом в</w:t>
      </w:r>
      <w:proofErr w:type="gramEnd"/>
      <w:r w:rsidRPr="00216903">
        <w:rPr>
          <w:rFonts w:ascii="Times New Roman" w:hAnsi="Times New Roman"/>
          <w:sz w:val="24"/>
          <w:szCs w:val="24"/>
        </w:rPr>
        <w:t xml:space="preserve"> </w:t>
      </w:r>
      <w:proofErr w:type="gramStart"/>
      <w:r w:rsidRPr="00216903">
        <w:rPr>
          <w:rFonts w:ascii="Times New Roman" w:hAnsi="Times New Roman"/>
          <w:sz w:val="24"/>
          <w:szCs w:val="24"/>
        </w:rPr>
        <w:t>спорте</w:t>
      </w:r>
      <w:proofErr w:type="gramEnd"/>
      <w:r w:rsidRPr="00216903">
        <w:rPr>
          <w:rFonts w:ascii="Times New Roman" w:hAnsi="Times New Roman"/>
          <w:sz w:val="24"/>
          <w:szCs w:val="24"/>
        </w:rPr>
        <w:t>», Всемирного антидопингового кодекса, принятого Всемирным антидопинговым агентством, и Международным стандартам ВАДА.</w:t>
      </w:r>
    </w:p>
    <w:p w:rsidR="00035A52" w:rsidRPr="00216903" w:rsidRDefault="00035A52" w:rsidP="00035A52">
      <w:pPr>
        <w:tabs>
          <w:tab w:val="left" w:pos="0"/>
        </w:tabs>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В рамках антидопингового обеспечения процесса спортивной подготовки осуществляются следующие мероприятия:</w:t>
      </w:r>
    </w:p>
    <w:p w:rsidR="00035A52" w:rsidRPr="00216903" w:rsidRDefault="00035A52" w:rsidP="00035A52">
      <w:pPr>
        <w:tabs>
          <w:tab w:val="left" w:pos="0"/>
        </w:tabs>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1. Назначение ответственного  лица  за антидопинговое обеспечение из числа специалистов;</w:t>
      </w:r>
    </w:p>
    <w:p w:rsidR="00035A52" w:rsidRPr="00216903" w:rsidRDefault="00035A52" w:rsidP="00035A52">
      <w:pPr>
        <w:tabs>
          <w:tab w:val="left" w:pos="0"/>
        </w:tabs>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2.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система антидопингового администрирования и менеджмента), в объеме, касающемся этих лиц;</w:t>
      </w:r>
    </w:p>
    <w:p w:rsidR="00035A52" w:rsidRPr="00216903" w:rsidRDefault="00035A52" w:rsidP="00035A52">
      <w:pPr>
        <w:tabs>
          <w:tab w:val="left" w:pos="0"/>
        </w:tabs>
        <w:spacing w:line="240" w:lineRule="atLeast"/>
        <w:ind w:firstLine="851"/>
        <w:contextualSpacing/>
        <w:jc w:val="both"/>
        <w:rPr>
          <w:rFonts w:ascii="Times New Roman" w:hAnsi="Times New Roman"/>
          <w:sz w:val="24"/>
          <w:szCs w:val="24"/>
        </w:rPr>
      </w:pPr>
      <w:r w:rsidRPr="00216903">
        <w:rPr>
          <w:rFonts w:ascii="Times New Roman" w:hAnsi="Times New Roman"/>
          <w:sz w:val="24"/>
          <w:szCs w:val="24"/>
        </w:rPr>
        <w:t>3. Разработку и проведение образовательных, информационных программ и семинаров по антидопинговой тематике для лиц, проходящих спортивную подготовку;</w:t>
      </w:r>
    </w:p>
    <w:p w:rsidR="00035A52" w:rsidRPr="00216903" w:rsidRDefault="00035A52" w:rsidP="00035A52">
      <w:pPr>
        <w:pStyle w:val="ae"/>
        <w:tabs>
          <w:tab w:val="left" w:pos="0"/>
        </w:tabs>
        <w:spacing w:line="240" w:lineRule="atLeast"/>
        <w:ind w:left="0" w:firstLine="851"/>
        <w:rPr>
          <w:rFonts w:ascii="Times New Roman" w:hAnsi="Times New Roman"/>
        </w:rPr>
      </w:pPr>
      <w:r w:rsidRPr="00216903">
        <w:rPr>
          <w:rFonts w:ascii="Times New Roman" w:hAnsi="Times New Roman"/>
        </w:rPr>
        <w:t>4. Проведение антидопинговой пропаганды среди лиц, проходящих спортивную подготовку;</w:t>
      </w:r>
    </w:p>
    <w:p w:rsidR="00035A52" w:rsidRPr="00216903" w:rsidRDefault="00035A52" w:rsidP="00035A52">
      <w:pPr>
        <w:spacing w:line="240" w:lineRule="atLeast"/>
        <w:ind w:firstLine="708"/>
        <w:contextualSpacing/>
        <w:rPr>
          <w:rFonts w:ascii="Times New Roman" w:hAnsi="Times New Roman"/>
          <w:sz w:val="24"/>
          <w:szCs w:val="24"/>
        </w:rPr>
      </w:pPr>
      <w:r w:rsidRPr="00216903">
        <w:rPr>
          <w:rFonts w:ascii="Times New Roman" w:hAnsi="Times New Roman"/>
          <w:sz w:val="24"/>
          <w:szCs w:val="24"/>
        </w:rPr>
        <w:t xml:space="preserve">5. Оказание всестороннего содействия антидопинговым организациям в проведении допинг - контроля и реализации  мер, по борьбе с допингом в </w:t>
      </w:r>
      <w:r>
        <w:rPr>
          <w:rFonts w:ascii="Times New Roman" w:hAnsi="Times New Roman"/>
          <w:sz w:val="24"/>
          <w:szCs w:val="24"/>
        </w:rPr>
        <w:t>спорте</w:t>
      </w:r>
    </w:p>
    <w:p w:rsidR="00035A52" w:rsidRPr="00216903" w:rsidRDefault="00035A52" w:rsidP="00035A52">
      <w:pPr>
        <w:spacing w:line="240" w:lineRule="atLeast"/>
        <w:ind w:firstLine="708"/>
        <w:contextualSpacing/>
        <w:jc w:val="center"/>
        <w:rPr>
          <w:rFonts w:ascii="Times New Roman" w:hAnsi="Times New Roman"/>
          <w:b/>
          <w:sz w:val="24"/>
          <w:szCs w:val="24"/>
        </w:rPr>
      </w:pPr>
    </w:p>
    <w:p w:rsidR="00035A52" w:rsidRPr="00216903" w:rsidRDefault="00035A52" w:rsidP="00035A52">
      <w:pPr>
        <w:spacing w:line="240" w:lineRule="atLeast"/>
        <w:ind w:firstLine="708"/>
        <w:contextualSpacing/>
        <w:rPr>
          <w:rFonts w:ascii="Times New Roman" w:hAnsi="Times New Roman"/>
          <w:b/>
          <w:sz w:val="24"/>
          <w:szCs w:val="24"/>
        </w:rPr>
      </w:pPr>
      <w:r w:rsidRPr="00216903">
        <w:rPr>
          <w:rFonts w:ascii="Times New Roman" w:hAnsi="Times New Roman"/>
          <w:b/>
          <w:sz w:val="24"/>
          <w:szCs w:val="24"/>
        </w:rPr>
        <w:t>3.9.  ИНСТРУКТОРСКАЯ И СУДЕЙСКАЯ ПРАКТИКА</w:t>
      </w:r>
    </w:p>
    <w:p w:rsidR="00035A52" w:rsidRPr="00216903" w:rsidRDefault="00035A52" w:rsidP="00035A52">
      <w:pPr>
        <w:spacing w:line="240" w:lineRule="atLeast"/>
        <w:contextualSpacing/>
        <w:jc w:val="center"/>
        <w:rPr>
          <w:rFonts w:ascii="Times New Roman" w:hAnsi="Times New Roman"/>
          <w:b/>
          <w:sz w:val="24"/>
          <w:szCs w:val="24"/>
        </w:rPr>
      </w:pP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Одной из задач отделения борьбы на поясах является подготовка учащихся к роли помощника тренера, инструкторов и участие в организации и проведении спортивных соревнований в качестве судей.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Решение этих задач целесообразно начинать на УТ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Учащиеся отделения борьба на поясах учебно-тренировочного этапа должны овладеть принятой в виде спорта терминологией и командным языком для построения; овладеть основными методами построения тренировочного  занятия; разминка, основная часть и заключительная часть. Овладение обязанностями дежурного </w:t>
      </w:r>
      <w:r w:rsidRPr="00216903">
        <w:rPr>
          <w:rFonts w:ascii="Times New Roman" w:hAnsi="Times New Roman"/>
          <w:sz w:val="24"/>
          <w:szCs w:val="24"/>
        </w:rPr>
        <w:lastRenderedPageBreak/>
        <w:t xml:space="preserve">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умение их исправлять. Занимающиеся должны </w:t>
      </w:r>
      <w:proofErr w:type="gramStart"/>
      <w:r w:rsidRPr="00216903">
        <w:rPr>
          <w:rFonts w:ascii="Times New Roman" w:hAnsi="Times New Roman"/>
          <w:sz w:val="24"/>
          <w:szCs w:val="24"/>
        </w:rPr>
        <w:t>научиться вместе с тренером проводить</w:t>
      </w:r>
      <w:proofErr w:type="gramEnd"/>
      <w:r w:rsidRPr="00216903">
        <w:rPr>
          <w:rFonts w:ascii="Times New Roman" w:hAnsi="Times New Roman"/>
          <w:sz w:val="24"/>
          <w:szCs w:val="24"/>
        </w:rPr>
        <w:t xml:space="preserve">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216903">
        <w:rPr>
          <w:rFonts w:ascii="Times New Roman" w:hAnsi="Times New Roman"/>
          <w:sz w:val="24"/>
          <w:szCs w:val="24"/>
        </w:rPr>
        <w:t>своей</w:t>
      </w:r>
      <w:proofErr w:type="gramEnd"/>
      <w:r w:rsidRPr="00216903">
        <w:rPr>
          <w:rFonts w:ascii="Times New Roman" w:hAnsi="Times New Roman"/>
          <w:sz w:val="24"/>
          <w:szCs w:val="24"/>
        </w:rPr>
        <w:t xml:space="preserve"> и других группах, ведение протоколов соревнований.</w:t>
      </w:r>
    </w:p>
    <w:p w:rsidR="00035A52"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Во время обучения на УТ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 МБОУ ДОД «ДЮСШ».</w:t>
      </w:r>
    </w:p>
    <w:p w:rsidR="00035A52" w:rsidRPr="00216903" w:rsidRDefault="00035A52" w:rsidP="00035A52">
      <w:pPr>
        <w:spacing w:line="240" w:lineRule="atLeast"/>
        <w:contextualSpacing/>
        <w:jc w:val="both"/>
        <w:rPr>
          <w:rFonts w:ascii="Times New Roman" w:hAnsi="Times New Roman"/>
          <w:sz w:val="24"/>
          <w:szCs w:val="24"/>
        </w:rPr>
      </w:pP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rPr>
        <w:t>МЕТОДИЧЕСКИЕ   РЕКОМЕНДАЦИИ</w:t>
      </w:r>
    </w:p>
    <w:p w:rsidR="00035A52" w:rsidRPr="00216903" w:rsidRDefault="00035A52" w:rsidP="00035A52">
      <w:pPr>
        <w:spacing w:line="240" w:lineRule="atLeast"/>
        <w:contextualSpacing/>
        <w:jc w:val="both"/>
        <w:rPr>
          <w:rFonts w:ascii="Times New Roman" w:hAnsi="Times New Roman"/>
          <w:sz w:val="24"/>
          <w:szCs w:val="24"/>
        </w:rPr>
      </w:pP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Детско-юношеская спортивная школа комплектуется путем широкого отбора наиболее способных, подготовленных учащихся общеобразовательных школ.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Отбор в  ДЮСШ осуществляется на протяжении двух этапов. На первом этапе производится первичный отбор наиболее способных детей и организация начальных занятий с ними. Во время этих занятий детей нужно научить основным стойкам и приемам</w:t>
      </w:r>
      <w:proofErr w:type="gramStart"/>
      <w:r w:rsidRPr="00216903">
        <w:rPr>
          <w:rFonts w:ascii="Times New Roman" w:hAnsi="Times New Roman"/>
          <w:sz w:val="24"/>
          <w:szCs w:val="24"/>
        </w:rPr>
        <w:t xml:space="preserve"> ,</w:t>
      </w:r>
      <w:proofErr w:type="gramEnd"/>
      <w:r w:rsidRPr="00216903">
        <w:rPr>
          <w:rFonts w:ascii="Times New Roman" w:hAnsi="Times New Roman"/>
          <w:sz w:val="24"/>
          <w:szCs w:val="24"/>
        </w:rPr>
        <w:t xml:space="preserve"> применяемым в борьбе на поясах. Они должны сдать зачет с положительной оценкой  по технике выполнения основных ударов и приемов.</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На втором этапе производится углубленная проверка соответствия индивидуальных способностей детей к освоению борьбы на поясах.</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Задачей первого этапа  </w:t>
      </w:r>
      <w:proofErr w:type="gramStart"/>
      <w:r w:rsidRPr="00216903">
        <w:rPr>
          <w:rFonts w:ascii="Times New Roman" w:hAnsi="Times New Roman"/>
          <w:sz w:val="24"/>
          <w:szCs w:val="24"/>
        </w:rPr>
        <w:t>является</w:t>
      </w:r>
      <w:proofErr w:type="gramEnd"/>
      <w:r w:rsidRPr="00216903">
        <w:rPr>
          <w:rFonts w:ascii="Times New Roman" w:hAnsi="Times New Roman"/>
          <w:sz w:val="24"/>
          <w:szCs w:val="24"/>
        </w:rPr>
        <w:t xml:space="preserve">  возможно более широкое привлечение большего количества детей для начального обучения борьбы, с тем, чтобы в дальнейшем отобрать из них кандидатов для занятий в  МБОУ ДОД «ДЮСШ» Тренеры   до набора должны посещать уроки по физкультуре в общеобразовательных школах и присутствовать на соревнованиях по таким видам спорта, как баскетбол, хоккей, ручной мяч, футбол и волейбол. При этом следует обращать внимание на такие качества детей, как скоростная выносливость, реакция на быстроменяющиеся ситуации, быстрота, сила, решительность, реакция на неудачи в спорте, состояние физического развития детей.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Особое внимание должно быть уделено работоспособности детей во время спортивных занятий и соревнований.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Всю эту работу нужно проводить при непосредственном участии преподавателей физического воспитания школ и тренеров  ДЮСШ Муслюмовского района.</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 группу могут быть записаны дети, прошедшие медосмотр и не имеющие отклонений в состоянии здоровья.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Для записи в группу надо иметь согласие родителей и классного руководителя.</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Все дети, записавшиеся в группу, подвергаются контрольным испытаниям (см</w:t>
      </w:r>
      <w:proofErr w:type="gramStart"/>
      <w:r w:rsidRPr="00216903">
        <w:rPr>
          <w:rFonts w:ascii="Times New Roman" w:hAnsi="Times New Roman"/>
          <w:sz w:val="24"/>
          <w:szCs w:val="24"/>
        </w:rPr>
        <w:t>.п</w:t>
      </w:r>
      <w:proofErr w:type="gramEnd"/>
      <w:r w:rsidRPr="00216903">
        <w:rPr>
          <w:rFonts w:ascii="Times New Roman" w:hAnsi="Times New Roman"/>
          <w:sz w:val="24"/>
          <w:szCs w:val="24"/>
        </w:rPr>
        <w:t>риложение).</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Результаты испытаний фиксируются, причем детям должно быть объявлено, что по истечении начального обучения, испытания будут повторены. Дети, имеющие большое желание заниматься  борьбой на поясах, будут стараться заниматься этими упражнениями и дома и в школе.</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После сдачи нормативов дети, проходят курс начального обучения  борьбы, во время которого они должны научиться выполнять основные приемы.</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Занятия в группе начальной подготовки проводят тренеры  с привлечением учащихся из старших групп в порядке прохождения инструкторской практики.</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Задачей второго этапа отбора является глубокая проверка соответствия набранного контингента детей требованиям, определяющим пригодность к занятиям</w:t>
      </w:r>
      <w:proofErr w:type="gramStart"/>
      <w:r w:rsidRPr="00216903">
        <w:rPr>
          <w:rFonts w:ascii="Times New Roman" w:hAnsi="Times New Roman"/>
          <w:sz w:val="24"/>
          <w:szCs w:val="24"/>
        </w:rPr>
        <w:t xml:space="preserve"> .</w:t>
      </w:r>
      <w:proofErr w:type="gramEnd"/>
      <w:r w:rsidRPr="00216903">
        <w:rPr>
          <w:rFonts w:ascii="Times New Roman" w:hAnsi="Times New Roman"/>
          <w:sz w:val="24"/>
          <w:szCs w:val="24"/>
        </w:rPr>
        <w:t xml:space="preserve">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lastRenderedPageBreak/>
        <w:tab/>
        <w:t>Во время второго этапа проводятся занятия с целью закрепления навыков. Тренер тщательно изучает занимающихся, обращая особое внимание на успешность закрепления навыков. При этом учитывается спортивное трудолюбие учащихся, их заинтересованность в занятиях</w:t>
      </w:r>
      <w:proofErr w:type="gramStart"/>
      <w:r w:rsidRPr="00216903">
        <w:rPr>
          <w:rFonts w:ascii="Times New Roman" w:hAnsi="Times New Roman"/>
          <w:sz w:val="24"/>
          <w:szCs w:val="24"/>
        </w:rPr>
        <w:t xml:space="preserve"> .</w:t>
      </w:r>
      <w:proofErr w:type="gramEnd"/>
      <w:r w:rsidRPr="00216903">
        <w:rPr>
          <w:rFonts w:ascii="Times New Roman" w:hAnsi="Times New Roman"/>
          <w:sz w:val="24"/>
          <w:szCs w:val="24"/>
        </w:rPr>
        <w:t xml:space="preserve"> В ходе второго этапа тренер должен обращать внимание на улучшение общей и специальной  физической подготовленности детей.</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Особое внимание в детско-юношеской спортивной школе должно уделяться всесторонней физической подготовке. На базе хорошей физической подготовленности значительно облегчается техническая и тактическая подготовка юных спортсменов. Специальная физическая подготовка направлена на развитие быстроты, ловкости, внимания и скоростной выносливости. Для выработки этих качеств должны применяться специальные комплексы упражнений. </w:t>
      </w:r>
    </w:p>
    <w:p w:rsidR="00035A52" w:rsidRPr="00216903" w:rsidRDefault="00035A52" w:rsidP="00035A52">
      <w:pPr>
        <w:spacing w:line="240" w:lineRule="atLeast"/>
        <w:contextualSpacing/>
        <w:jc w:val="both"/>
        <w:rPr>
          <w:rFonts w:ascii="Times New Roman" w:hAnsi="Times New Roman"/>
          <w:sz w:val="24"/>
          <w:szCs w:val="24"/>
        </w:rPr>
      </w:pPr>
      <w:r w:rsidRPr="00216903">
        <w:rPr>
          <w:rFonts w:ascii="Times New Roman" w:hAnsi="Times New Roman"/>
          <w:sz w:val="24"/>
          <w:szCs w:val="24"/>
        </w:rPr>
        <w:tab/>
        <w:t xml:space="preserve"> </w:t>
      </w:r>
    </w:p>
    <w:p w:rsidR="00035A52" w:rsidRPr="00216903" w:rsidRDefault="00035A52" w:rsidP="00035A52">
      <w:pPr>
        <w:spacing w:line="240" w:lineRule="atLeast"/>
        <w:contextualSpacing/>
        <w:jc w:val="center"/>
        <w:rPr>
          <w:rFonts w:ascii="Times New Roman" w:hAnsi="Times New Roman"/>
          <w:b/>
          <w:sz w:val="24"/>
          <w:szCs w:val="24"/>
        </w:rPr>
      </w:pPr>
      <w:r w:rsidRPr="00216903">
        <w:rPr>
          <w:rFonts w:ascii="Times New Roman" w:hAnsi="Times New Roman"/>
          <w:b/>
          <w:sz w:val="24"/>
          <w:szCs w:val="24"/>
          <w:lang w:val="en-US"/>
        </w:rPr>
        <w:t>IV</w:t>
      </w:r>
      <w:r w:rsidRPr="00216903">
        <w:rPr>
          <w:rFonts w:ascii="Times New Roman" w:hAnsi="Times New Roman"/>
          <w:b/>
          <w:sz w:val="24"/>
          <w:szCs w:val="24"/>
        </w:rPr>
        <w:t>. Система контроля и зачетные требования.</w:t>
      </w:r>
    </w:p>
    <w:p w:rsidR="00035A52" w:rsidRPr="00216903" w:rsidRDefault="00035A52" w:rsidP="00035A52">
      <w:pPr>
        <w:spacing w:line="240" w:lineRule="atLeast"/>
        <w:contextualSpacing/>
        <w:jc w:val="center"/>
        <w:rPr>
          <w:rFonts w:ascii="Times New Roman" w:hAnsi="Times New Roman"/>
          <w:b/>
          <w:sz w:val="24"/>
          <w:szCs w:val="24"/>
        </w:rPr>
      </w:pPr>
    </w:p>
    <w:p w:rsidR="00035A52" w:rsidRPr="00216903" w:rsidRDefault="00035A52" w:rsidP="00035A52">
      <w:pPr>
        <w:autoSpaceDE w:val="0"/>
        <w:autoSpaceDN w:val="0"/>
        <w:adjustRightInd w:val="0"/>
        <w:spacing w:line="240" w:lineRule="atLeast"/>
        <w:ind w:firstLine="540"/>
        <w:contextualSpacing/>
        <w:jc w:val="both"/>
        <w:rPr>
          <w:rFonts w:ascii="Times New Roman" w:hAnsi="Times New Roman"/>
          <w:b/>
          <w:sz w:val="24"/>
          <w:szCs w:val="24"/>
        </w:rPr>
      </w:pPr>
      <w:r w:rsidRPr="00216903">
        <w:rPr>
          <w:rFonts w:ascii="Times New Roman" w:hAnsi="Times New Roman"/>
          <w:b/>
          <w:sz w:val="24"/>
          <w:szCs w:val="24"/>
        </w:rPr>
        <w:t>4.1. Критерии подготовки лиц, проходящих спортивную подготовку с учетом возраста и влияния физических качеств и телосложения на результативность.</w:t>
      </w:r>
    </w:p>
    <w:p w:rsidR="00035A52" w:rsidRPr="00216903" w:rsidRDefault="00035A52" w:rsidP="00035A52">
      <w:pPr>
        <w:pStyle w:val="s3"/>
        <w:spacing w:before="0" w:beforeAutospacing="0" w:after="0" w:afterAutospacing="0" w:line="240" w:lineRule="atLeast"/>
        <w:contextualSpacing/>
        <w:rPr>
          <w:b/>
          <w:bCs/>
          <w:color w:val="000000"/>
        </w:rPr>
      </w:pPr>
      <w:r w:rsidRPr="00216903">
        <w:rPr>
          <w:b/>
          <w:bCs/>
          <w:color w:val="000000"/>
        </w:rPr>
        <w:t>Влияние физических качеств и телосложения на результативность по виду спорта борьба на поясах</w:t>
      </w:r>
    </w:p>
    <w:p w:rsidR="00035A52" w:rsidRPr="00216903" w:rsidRDefault="00035A52" w:rsidP="00035A52">
      <w:pPr>
        <w:spacing w:line="240" w:lineRule="atLeast"/>
        <w:contextualSpacing/>
        <w:rPr>
          <w:rFonts w:ascii="Times New Roman" w:hAnsi="Times New Roman"/>
          <w:b/>
          <w:bCs/>
          <w:color w:val="000000"/>
          <w:sz w:val="24"/>
          <w:szCs w:val="24"/>
        </w:rPr>
      </w:pPr>
    </w:p>
    <w:tbl>
      <w:tblPr>
        <w:tblW w:w="9647" w:type="dxa"/>
        <w:tblCellMar>
          <w:left w:w="0" w:type="dxa"/>
          <w:right w:w="0" w:type="dxa"/>
        </w:tblCellMar>
        <w:tblLook w:val="04A0" w:firstRow="1" w:lastRow="0" w:firstColumn="1" w:lastColumn="0" w:noHBand="0" w:noVBand="1"/>
      </w:tblPr>
      <w:tblGrid>
        <w:gridCol w:w="6104"/>
        <w:gridCol w:w="3543"/>
      </w:tblGrid>
      <w:tr w:rsidR="00035A52" w:rsidRPr="00216903" w:rsidTr="000051CF">
        <w:tc>
          <w:tcPr>
            <w:tcW w:w="6104" w:type="dxa"/>
            <w:tcBorders>
              <w:top w:val="single" w:sz="6" w:space="0" w:color="000000"/>
              <w:left w:val="single" w:sz="6" w:space="0" w:color="000000"/>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Физические качества и телосложение</w:t>
            </w:r>
          </w:p>
        </w:tc>
        <w:tc>
          <w:tcPr>
            <w:tcW w:w="3543" w:type="dxa"/>
            <w:tcBorders>
              <w:top w:val="single" w:sz="6" w:space="0" w:color="000000"/>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Уровень влияния</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Скоростные способности</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3</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Мышечная сила</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3</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Вестибулярная устойчивость</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3</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Выносливость</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3</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Гибкость</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2</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Координационные способности</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2</w:t>
            </w:r>
          </w:p>
        </w:tc>
      </w:tr>
      <w:tr w:rsidR="00035A52" w:rsidRPr="00216903" w:rsidTr="000051CF">
        <w:tc>
          <w:tcPr>
            <w:tcW w:w="6104" w:type="dxa"/>
            <w:tcBorders>
              <w:left w:val="single" w:sz="6" w:space="0" w:color="000000"/>
              <w:bottom w:val="single" w:sz="6" w:space="0" w:color="000000"/>
              <w:right w:val="single" w:sz="6" w:space="0" w:color="000000"/>
            </w:tcBorders>
            <w:vAlign w:val="bottom"/>
            <w:hideMark/>
          </w:tcPr>
          <w:p w:rsidR="00035A52" w:rsidRPr="00216903" w:rsidRDefault="00035A52" w:rsidP="000051CF">
            <w:pPr>
              <w:pStyle w:val="s16"/>
              <w:spacing w:before="0" w:beforeAutospacing="0" w:after="0" w:afterAutospacing="0" w:line="240" w:lineRule="atLeast"/>
              <w:contextualSpacing/>
            </w:pPr>
            <w:r w:rsidRPr="00216903">
              <w:t>Телосложение</w:t>
            </w:r>
          </w:p>
        </w:tc>
        <w:tc>
          <w:tcPr>
            <w:tcW w:w="3543" w:type="dxa"/>
            <w:tcBorders>
              <w:bottom w:val="single" w:sz="6" w:space="0" w:color="000000"/>
              <w:right w:val="single" w:sz="6" w:space="0" w:color="000000"/>
            </w:tcBorders>
            <w:vAlign w:val="center"/>
            <w:hideMark/>
          </w:tcPr>
          <w:p w:rsidR="00035A52" w:rsidRPr="00216903" w:rsidRDefault="00035A52" w:rsidP="000051CF">
            <w:pPr>
              <w:pStyle w:val="s1"/>
              <w:spacing w:before="0" w:beforeAutospacing="0" w:after="0" w:afterAutospacing="0" w:line="240" w:lineRule="atLeast"/>
              <w:contextualSpacing/>
              <w:jc w:val="center"/>
            </w:pPr>
            <w:r w:rsidRPr="00216903">
              <w:t>1</w:t>
            </w:r>
          </w:p>
        </w:tc>
      </w:tr>
    </w:tbl>
    <w:p w:rsidR="00035A52" w:rsidRPr="00216903" w:rsidRDefault="00035A52" w:rsidP="00035A52">
      <w:pPr>
        <w:spacing w:line="240" w:lineRule="atLeast"/>
        <w:contextualSpacing/>
        <w:rPr>
          <w:rFonts w:ascii="Times New Roman" w:hAnsi="Times New Roman"/>
          <w:bCs/>
          <w:color w:val="000000"/>
          <w:sz w:val="24"/>
          <w:szCs w:val="24"/>
        </w:rPr>
      </w:pPr>
      <w:r w:rsidRPr="00216903">
        <w:rPr>
          <w:rFonts w:ascii="Times New Roman" w:hAnsi="Times New Roman"/>
          <w:b/>
          <w:bCs/>
          <w:color w:val="000000"/>
          <w:sz w:val="24"/>
          <w:szCs w:val="24"/>
        </w:rPr>
        <w:br/>
      </w:r>
    </w:p>
    <w:p w:rsidR="00035A52" w:rsidRPr="00216903" w:rsidRDefault="00035A52" w:rsidP="00035A52">
      <w:pPr>
        <w:pStyle w:val="s1"/>
        <w:spacing w:before="0" w:beforeAutospacing="0" w:after="0" w:afterAutospacing="0" w:line="240" w:lineRule="atLeast"/>
        <w:contextualSpacing/>
        <w:rPr>
          <w:bCs/>
          <w:color w:val="000000"/>
        </w:rPr>
      </w:pPr>
      <w:r w:rsidRPr="00216903">
        <w:rPr>
          <w:bCs/>
          <w:color w:val="000000"/>
        </w:rPr>
        <w:t>Условные обозначения:</w:t>
      </w:r>
    </w:p>
    <w:p w:rsidR="00035A52" w:rsidRPr="00216903" w:rsidRDefault="00035A52" w:rsidP="00035A52">
      <w:pPr>
        <w:pStyle w:val="s1"/>
        <w:spacing w:before="0" w:beforeAutospacing="0" w:after="0" w:afterAutospacing="0" w:line="240" w:lineRule="atLeast"/>
        <w:contextualSpacing/>
        <w:rPr>
          <w:bCs/>
          <w:color w:val="000000"/>
        </w:rPr>
      </w:pPr>
      <w:r w:rsidRPr="00216903">
        <w:rPr>
          <w:bCs/>
          <w:color w:val="000000"/>
        </w:rPr>
        <w:t>3 - значительное влияние;</w:t>
      </w:r>
    </w:p>
    <w:p w:rsidR="00035A52" w:rsidRPr="00216903" w:rsidRDefault="00035A52" w:rsidP="00035A52">
      <w:pPr>
        <w:pStyle w:val="s1"/>
        <w:spacing w:before="0" w:beforeAutospacing="0" w:after="0" w:afterAutospacing="0" w:line="240" w:lineRule="atLeast"/>
        <w:contextualSpacing/>
        <w:rPr>
          <w:bCs/>
          <w:color w:val="000000"/>
        </w:rPr>
      </w:pPr>
      <w:r w:rsidRPr="00216903">
        <w:rPr>
          <w:bCs/>
          <w:color w:val="000000"/>
        </w:rPr>
        <w:t>2 - среднее влияние;</w:t>
      </w:r>
    </w:p>
    <w:p w:rsidR="00035A52" w:rsidRPr="00216903" w:rsidRDefault="00035A52" w:rsidP="00035A52">
      <w:pPr>
        <w:pStyle w:val="s1"/>
        <w:spacing w:before="0" w:beforeAutospacing="0" w:after="0" w:afterAutospacing="0" w:line="240" w:lineRule="atLeast"/>
        <w:contextualSpacing/>
        <w:rPr>
          <w:bCs/>
          <w:color w:val="000000"/>
        </w:rPr>
      </w:pPr>
      <w:r w:rsidRPr="00216903">
        <w:rPr>
          <w:bCs/>
          <w:color w:val="000000"/>
        </w:rPr>
        <w:t>1 - незначительное влияние.</w:t>
      </w:r>
    </w:p>
    <w:p w:rsidR="00035A52" w:rsidRPr="00216903" w:rsidRDefault="00035A52" w:rsidP="00035A52">
      <w:pPr>
        <w:pStyle w:val="Default"/>
        <w:spacing w:line="240" w:lineRule="atLeast"/>
        <w:contextualSpacing/>
        <w:rPr>
          <w:rFonts w:eastAsia="MS Mincho"/>
          <w:color w:val="auto"/>
        </w:rPr>
      </w:pPr>
    </w:p>
    <w:p w:rsidR="00035A52" w:rsidRPr="00216903" w:rsidRDefault="00035A52" w:rsidP="00035A52">
      <w:pPr>
        <w:pStyle w:val="Default"/>
        <w:spacing w:line="240" w:lineRule="atLeast"/>
        <w:contextualSpacing/>
        <w:rPr>
          <w:rFonts w:eastAsia="MS Mincho"/>
          <w:color w:val="auto"/>
        </w:rPr>
      </w:pPr>
    </w:p>
    <w:p w:rsidR="00035A52" w:rsidRPr="00216903" w:rsidRDefault="00035A52" w:rsidP="00035A52">
      <w:pPr>
        <w:autoSpaceDE w:val="0"/>
        <w:autoSpaceDN w:val="0"/>
        <w:adjustRightInd w:val="0"/>
        <w:spacing w:line="240" w:lineRule="atLeast"/>
        <w:ind w:firstLine="540"/>
        <w:contextualSpacing/>
        <w:jc w:val="both"/>
        <w:rPr>
          <w:rFonts w:ascii="Times New Roman" w:hAnsi="Times New Roman"/>
          <w:b/>
          <w:sz w:val="24"/>
          <w:szCs w:val="24"/>
        </w:rPr>
      </w:pPr>
      <w:r>
        <w:rPr>
          <w:rFonts w:ascii="Times New Roman" w:hAnsi="Times New Roman"/>
          <w:b/>
          <w:sz w:val="24"/>
          <w:szCs w:val="24"/>
        </w:rPr>
        <w:t>4.</w:t>
      </w:r>
      <w:r w:rsidRPr="00216903">
        <w:rPr>
          <w:rFonts w:ascii="Times New Roman" w:hAnsi="Times New Roman"/>
          <w:b/>
          <w:sz w:val="24"/>
          <w:szCs w:val="24"/>
        </w:rPr>
        <w:t xml:space="preserve">2. Требования к результатам реализации Программы, выполнение которых дает основание для перевода лица, проходящего спортивную подготовку на следующий этап спортивной подготовки: </w:t>
      </w:r>
    </w:p>
    <w:tbl>
      <w:tblPr>
        <w:tblW w:w="9072" w:type="dxa"/>
        <w:tblCellSpacing w:w="5" w:type="nil"/>
        <w:tblInd w:w="75" w:type="dxa"/>
        <w:tblLayout w:type="fixed"/>
        <w:tblCellMar>
          <w:left w:w="75" w:type="dxa"/>
          <w:right w:w="75" w:type="dxa"/>
        </w:tblCellMar>
        <w:tblLook w:val="0000" w:firstRow="0" w:lastRow="0" w:firstColumn="0" w:lastColumn="0" w:noHBand="0" w:noVBand="0"/>
      </w:tblPr>
      <w:tblGrid>
        <w:gridCol w:w="1985"/>
        <w:gridCol w:w="1417"/>
        <w:gridCol w:w="1418"/>
        <w:gridCol w:w="2126"/>
        <w:gridCol w:w="2126"/>
      </w:tblGrid>
      <w:tr w:rsidR="00035A52" w:rsidRPr="00216903" w:rsidTr="000051CF">
        <w:trPr>
          <w:tblCellSpacing w:w="5" w:type="nil"/>
        </w:trPr>
        <w:tc>
          <w:tcPr>
            <w:tcW w:w="1985" w:type="dxa"/>
            <w:vMerge w:val="restart"/>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p>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Требования</w:t>
            </w:r>
          </w:p>
        </w:tc>
        <w:tc>
          <w:tcPr>
            <w:tcW w:w="2835"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Этап начальной подготовки</w:t>
            </w:r>
          </w:p>
        </w:tc>
        <w:tc>
          <w:tcPr>
            <w:tcW w:w="4252"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Тренировочный этап (этап спортивной специализации)</w:t>
            </w:r>
          </w:p>
        </w:tc>
      </w:tr>
      <w:tr w:rsidR="00035A52" w:rsidRPr="00216903" w:rsidTr="000051CF">
        <w:trPr>
          <w:tblCellSpacing w:w="5" w:type="nil"/>
        </w:trPr>
        <w:tc>
          <w:tcPr>
            <w:tcW w:w="1985" w:type="dxa"/>
            <w:vMerge/>
            <w:tcBorders>
              <w:top w:val="single" w:sz="4" w:space="0" w:color="auto"/>
              <w:left w:val="single" w:sz="4" w:space="0" w:color="auto"/>
              <w:bottom w:val="single" w:sz="4" w:space="0" w:color="auto"/>
              <w:right w:val="single" w:sz="4" w:space="0" w:color="auto"/>
            </w:tcBorders>
          </w:tcPr>
          <w:p w:rsidR="00035A52" w:rsidRPr="00216903" w:rsidRDefault="00035A52" w:rsidP="000051CF">
            <w:pPr>
              <w:pStyle w:val="ConsPlusCell"/>
              <w:spacing w:line="240" w:lineRule="atLeast"/>
              <w:contextualSpacing/>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До года</w:t>
            </w: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Свыше года</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До двух лет</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Свыше двух лет</w:t>
            </w:r>
          </w:p>
        </w:tc>
      </w:tr>
      <w:tr w:rsidR="00035A52" w:rsidRPr="00216903" w:rsidTr="000051CF">
        <w:trPr>
          <w:tblCellSpacing w:w="5" w:type="nil"/>
        </w:trPr>
        <w:tc>
          <w:tcPr>
            <w:tcW w:w="1985"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Спортивный разряд, звание</w:t>
            </w:r>
          </w:p>
        </w:tc>
        <w:tc>
          <w:tcPr>
            <w:tcW w:w="2835"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 xml:space="preserve"> массовые разряды</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 спортивный</w:t>
            </w:r>
          </w:p>
        </w:tc>
      </w:tr>
      <w:tr w:rsidR="00035A52" w:rsidRPr="00216903" w:rsidTr="000051CF">
        <w:trPr>
          <w:tblCellSpacing w:w="5" w:type="nil"/>
        </w:trPr>
        <w:tc>
          <w:tcPr>
            <w:tcW w:w="1985"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Минимальный возраст</w:t>
            </w:r>
          </w:p>
        </w:tc>
        <w:tc>
          <w:tcPr>
            <w:tcW w:w="2835"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10 лет</w:t>
            </w:r>
          </w:p>
        </w:tc>
        <w:tc>
          <w:tcPr>
            <w:tcW w:w="4252"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12 лет</w:t>
            </w:r>
          </w:p>
        </w:tc>
      </w:tr>
      <w:tr w:rsidR="00035A52" w:rsidRPr="00216903" w:rsidTr="000051CF">
        <w:trPr>
          <w:tblCellSpacing w:w="5" w:type="nil"/>
        </w:trPr>
        <w:tc>
          <w:tcPr>
            <w:tcW w:w="1985"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 xml:space="preserve">Выполнение индивидуального плана </w:t>
            </w:r>
          </w:p>
        </w:tc>
        <w:tc>
          <w:tcPr>
            <w:tcW w:w="1417"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r>
      <w:tr w:rsidR="00035A52" w:rsidRPr="00216903" w:rsidTr="000051CF">
        <w:trPr>
          <w:tblCellSpacing w:w="5" w:type="nil"/>
        </w:trPr>
        <w:tc>
          <w:tcPr>
            <w:tcW w:w="1985"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lastRenderedPageBreak/>
              <w:t xml:space="preserve">Выполнение контрольно </w:t>
            </w:r>
            <w:proofErr w:type="gramStart"/>
            <w:r w:rsidRPr="00216903">
              <w:rPr>
                <w:rFonts w:ascii="Times New Roman" w:hAnsi="Times New Roman"/>
                <w:sz w:val="24"/>
                <w:szCs w:val="24"/>
              </w:rPr>
              <w:t>–п</w:t>
            </w:r>
            <w:proofErr w:type="gramEnd"/>
            <w:r w:rsidRPr="00216903">
              <w:rPr>
                <w:rFonts w:ascii="Times New Roman" w:hAnsi="Times New Roman"/>
                <w:sz w:val="24"/>
                <w:szCs w:val="24"/>
              </w:rPr>
              <w:t>ереводных нормативов</w:t>
            </w:r>
          </w:p>
        </w:tc>
        <w:tc>
          <w:tcPr>
            <w:tcW w:w="1417"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r>
    </w:tbl>
    <w:p w:rsidR="00035A52" w:rsidRPr="00216903" w:rsidRDefault="00035A52" w:rsidP="00035A52">
      <w:pPr>
        <w:autoSpaceDE w:val="0"/>
        <w:autoSpaceDN w:val="0"/>
        <w:adjustRightInd w:val="0"/>
        <w:spacing w:line="240" w:lineRule="atLeast"/>
        <w:ind w:firstLine="540"/>
        <w:contextualSpacing/>
        <w:jc w:val="both"/>
        <w:rPr>
          <w:rFonts w:ascii="Times New Roman" w:hAnsi="Times New Roman"/>
          <w:b/>
          <w:sz w:val="24"/>
          <w:szCs w:val="24"/>
        </w:rPr>
      </w:pPr>
    </w:p>
    <w:p w:rsidR="00035A52" w:rsidRPr="00216903" w:rsidRDefault="00035A52" w:rsidP="00035A52">
      <w:pPr>
        <w:autoSpaceDE w:val="0"/>
        <w:autoSpaceDN w:val="0"/>
        <w:adjustRightInd w:val="0"/>
        <w:spacing w:line="240" w:lineRule="atLeast"/>
        <w:ind w:firstLine="540"/>
        <w:contextualSpacing/>
        <w:jc w:val="both"/>
        <w:rPr>
          <w:rFonts w:ascii="Times New Roman" w:hAnsi="Times New Roman"/>
          <w:b/>
          <w:sz w:val="24"/>
          <w:szCs w:val="24"/>
        </w:rPr>
      </w:pPr>
      <w:r w:rsidRPr="00216903">
        <w:rPr>
          <w:rFonts w:ascii="Times New Roman" w:hAnsi="Times New Roman"/>
          <w:b/>
          <w:sz w:val="24"/>
          <w:szCs w:val="24"/>
        </w:rPr>
        <w:t xml:space="preserve">4.3. Виды контроля спортивной подготовки: </w:t>
      </w:r>
    </w:p>
    <w:tbl>
      <w:tblPr>
        <w:tblW w:w="9072" w:type="dxa"/>
        <w:tblCellSpacing w:w="5" w:type="nil"/>
        <w:tblLayout w:type="fixed"/>
        <w:tblCellMar>
          <w:left w:w="75" w:type="dxa"/>
          <w:right w:w="75" w:type="dxa"/>
        </w:tblCellMar>
        <w:tblLook w:val="0000" w:firstRow="0" w:lastRow="0" w:firstColumn="0" w:lastColumn="0" w:noHBand="0" w:noVBand="0"/>
      </w:tblPr>
      <w:tblGrid>
        <w:gridCol w:w="1918"/>
        <w:gridCol w:w="1418"/>
        <w:gridCol w:w="1559"/>
        <w:gridCol w:w="1984"/>
        <w:gridCol w:w="2193"/>
      </w:tblGrid>
      <w:tr w:rsidR="00035A52" w:rsidRPr="00216903" w:rsidTr="000051CF">
        <w:trPr>
          <w:tblCellSpacing w:w="5" w:type="nil"/>
        </w:trPr>
        <w:tc>
          <w:tcPr>
            <w:tcW w:w="1918" w:type="dxa"/>
            <w:vMerge w:val="restart"/>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p>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Виды контроля</w:t>
            </w:r>
          </w:p>
        </w:tc>
        <w:tc>
          <w:tcPr>
            <w:tcW w:w="2977"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Этап начальной подготовки</w:t>
            </w:r>
          </w:p>
        </w:tc>
        <w:tc>
          <w:tcPr>
            <w:tcW w:w="4177" w:type="dxa"/>
            <w:gridSpan w:val="2"/>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Тренировочный этап (этап спортивной специализации)</w:t>
            </w:r>
          </w:p>
        </w:tc>
      </w:tr>
      <w:tr w:rsidR="00035A52" w:rsidRPr="00216903" w:rsidTr="000051CF">
        <w:trPr>
          <w:tblCellSpacing w:w="5" w:type="nil"/>
        </w:trPr>
        <w:tc>
          <w:tcPr>
            <w:tcW w:w="1918" w:type="dxa"/>
            <w:vMerge/>
            <w:tcBorders>
              <w:top w:val="single" w:sz="4" w:space="0" w:color="auto"/>
              <w:left w:val="single" w:sz="4" w:space="0" w:color="auto"/>
              <w:bottom w:val="single" w:sz="4" w:space="0" w:color="auto"/>
              <w:right w:val="single" w:sz="4" w:space="0" w:color="auto"/>
            </w:tcBorders>
          </w:tcPr>
          <w:p w:rsidR="00035A52" w:rsidRPr="00216903" w:rsidRDefault="00035A52" w:rsidP="000051CF">
            <w:pPr>
              <w:pStyle w:val="ConsPlusCell"/>
              <w:spacing w:line="240" w:lineRule="atLeast"/>
              <w:contextualSpacing/>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До года</w:t>
            </w:r>
          </w:p>
        </w:tc>
        <w:tc>
          <w:tcPr>
            <w:tcW w:w="1559"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Свыше года</w:t>
            </w:r>
          </w:p>
        </w:tc>
        <w:tc>
          <w:tcPr>
            <w:tcW w:w="1984"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До двух лет</w:t>
            </w:r>
          </w:p>
        </w:tc>
        <w:tc>
          <w:tcPr>
            <w:tcW w:w="2193"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b/>
                <w:sz w:val="24"/>
                <w:szCs w:val="24"/>
              </w:rPr>
            </w:pPr>
            <w:r w:rsidRPr="00216903">
              <w:rPr>
                <w:rFonts w:ascii="Times New Roman" w:hAnsi="Times New Roman"/>
                <w:b/>
                <w:sz w:val="24"/>
                <w:szCs w:val="24"/>
              </w:rPr>
              <w:t>Свыше двух лет</w:t>
            </w:r>
          </w:p>
        </w:tc>
      </w:tr>
      <w:tr w:rsidR="00035A52" w:rsidRPr="00216903" w:rsidTr="000051CF">
        <w:trPr>
          <w:tblCellSpacing w:w="5" w:type="nil"/>
        </w:trPr>
        <w:tc>
          <w:tcPr>
            <w:tcW w:w="19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Общая и специальная физическая подготовка</w:t>
            </w: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93"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r>
      <w:tr w:rsidR="00035A52" w:rsidRPr="00216903" w:rsidTr="000051CF">
        <w:trPr>
          <w:tblCellSpacing w:w="5" w:type="nil"/>
        </w:trPr>
        <w:tc>
          <w:tcPr>
            <w:tcW w:w="19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Спортивно-техническая подготовка</w:t>
            </w: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93"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r>
      <w:tr w:rsidR="00035A52" w:rsidRPr="00216903" w:rsidTr="000051CF">
        <w:trPr>
          <w:tblCellSpacing w:w="5" w:type="nil"/>
        </w:trPr>
        <w:tc>
          <w:tcPr>
            <w:tcW w:w="19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rPr>
                <w:rFonts w:ascii="Times New Roman" w:hAnsi="Times New Roman"/>
                <w:sz w:val="24"/>
                <w:szCs w:val="24"/>
              </w:rPr>
            </w:pPr>
            <w:r w:rsidRPr="00216903">
              <w:rPr>
                <w:rFonts w:ascii="Times New Roman" w:hAnsi="Times New Roman"/>
                <w:sz w:val="24"/>
                <w:szCs w:val="24"/>
              </w:rPr>
              <w:t>Тактическая подготовка</w:t>
            </w:r>
          </w:p>
        </w:tc>
        <w:tc>
          <w:tcPr>
            <w:tcW w:w="1418"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c>
          <w:tcPr>
            <w:tcW w:w="2193" w:type="dxa"/>
            <w:tcBorders>
              <w:top w:val="single" w:sz="4" w:space="0" w:color="auto"/>
              <w:left w:val="single" w:sz="4" w:space="0" w:color="auto"/>
              <w:bottom w:val="single" w:sz="4" w:space="0" w:color="auto"/>
              <w:right w:val="single" w:sz="4" w:space="0" w:color="auto"/>
            </w:tcBorders>
          </w:tcPr>
          <w:p w:rsidR="00035A52" w:rsidRPr="00216903" w:rsidRDefault="00035A52" w:rsidP="000051CF">
            <w:pPr>
              <w:autoSpaceDE w:val="0"/>
              <w:autoSpaceDN w:val="0"/>
              <w:adjustRightInd w:val="0"/>
              <w:spacing w:line="240" w:lineRule="atLeast"/>
              <w:contextualSpacing/>
              <w:jc w:val="center"/>
              <w:rPr>
                <w:rFonts w:ascii="Times New Roman" w:hAnsi="Times New Roman"/>
                <w:sz w:val="24"/>
                <w:szCs w:val="24"/>
              </w:rPr>
            </w:pPr>
            <w:r w:rsidRPr="00216903">
              <w:rPr>
                <w:rFonts w:ascii="Times New Roman" w:hAnsi="Times New Roman"/>
                <w:sz w:val="24"/>
                <w:szCs w:val="24"/>
              </w:rPr>
              <w:t>+</w:t>
            </w:r>
          </w:p>
        </w:tc>
      </w:tr>
    </w:tbl>
    <w:p w:rsidR="00035A52" w:rsidRPr="00216903" w:rsidRDefault="00035A52" w:rsidP="00035A52">
      <w:pPr>
        <w:autoSpaceDE w:val="0"/>
        <w:autoSpaceDN w:val="0"/>
        <w:adjustRightInd w:val="0"/>
        <w:spacing w:line="240" w:lineRule="atLeast"/>
        <w:ind w:firstLine="540"/>
        <w:contextualSpacing/>
        <w:jc w:val="both"/>
        <w:rPr>
          <w:rFonts w:ascii="Times New Roman" w:hAnsi="Times New Roman"/>
          <w:b/>
          <w:sz w:val="24"/>
          <w:szCs w:val="24"/>
        </w:rPr>
      </w:pPr>
    </w:p>
    <w:p w:rsidR="00035A52" w:rsidRPr="00216903" w:rsidRDefault="00035A52" w:rsidP="00035A52">
      <w:pPr>
        <w:autoSpaceDE w:val="0"/>
        <w:autoSpaceDN w:val="0"/>
        <w:adjustRightInd w:val="0"/>
        <w:spacing w:line="240" w:lineRule="atLeast"/>
        <w:ind w:firstLine="540"/>
        <w:contextualSpacing/>
        <w:jc w:val="both"/>
        <w:rPr>
          <w:rFonts w:ascii="Times New Roman" w:hAnsi="Times New Roman"/>
          <w:b/>
          <w:sz w:val="24"/>
          <w:szCs w:val="24"/>
        </w:rPr>
      </w:pPr>
      <w:r w:rsidRPr="00216903">
        <w:rPr>
          <w:rFonts w:ascii="Times New Roman" w:hAnsi="Times New Roman"/>
          <w:b/>
          <w:sz w:val="24"/>
          <w:szCs w:val="24"/>
        </w:rPr>
        <w:t>4.4. Комплекс контрольных испытаний и контрольно-переводные нормативы по годам и этапам подготовки:</w:t>
      </w:r>
    </w:p>
    <w:p w:rsidR="00035A52" w:rsidRPr="00216903" w:rsidRDefault="00035A52" w:rsidP="00035A52">
      <w:pPr>
        <w:pStyle w:val="s3"/>
        <w:spacing w:before="0" w:beforeAutospacing="0" w:after="0" w:afterAutospacing="0" w:line="240" w:lineRule="atLeast"/>
        <w:contextualSpacing/>
        <w:jc w:val="center"/>
        <w:rPr>
          <w:color w:val="000000"/>
        </w:rPr>
      </w:pPr>
      <w:r w:rsidRPr="00216903">
        <w:rPr>
          <w:color w:val="000000"/>
        </w:rPr>
        <w:br/>
        <w:t>Нормативы</w:t>
      </w:r>
      <w:r w:rsidRPr="00216903">
        <w:rPr>
          <w:color w:val="000000"/>
        </w:rPr>
        <w:br/>
        <w:t>общей физической и специальной физической подготовки для зачисления в группы на этапе начальной подготовки.</w:t>
      </w:r>
    </w:p>
    <w:p w:rsidR="00035A52" w:rsidRPr="00216903" w:rsidRDefault="00035A52" w:rsidP="00035A52">
      <w:pPr>
        <w:spacing w:line="240" w:lineRule="atLeast"/>
        <w:contextualSpacing/>
        <w:jc w:val="center"/>
        <w:rPr>
          <w:color w:val="000000"/>
          <w:sz w:val="24"/>
          <w:szCs w:val="24"/>
        </w:rPr>
      </w:pPr>
    </w:p>
    <w:tbl>
      <w:tblPr>
        <w:tblW w:w="9782" w:type="dxa"/>
        <w:tblInd w:w="-418" w:type="dxa"/>
        <w:tblCellMar>
          <w:left w:w="0" w:type="dxa"/>
          <w:right w:w="0" w:type="dxa"/>
        </w:tblCellMar>
        <w:tblLook w:val="04A0" w:firstRow="1" w:lastRow="0" w:firstColumn="1" w:lastColumn="0" w:noHBand="0" w:noVBand="1"/>
      </w:tblPr>
      <w:tblGrid>
        <w:gridCol w:w="2553"/>
        <w:gridCol w:w="3543"/>
        <w:gridCol w:w="3686"/>
      </w:tblGrid>
      <w:tr w:rsidR="00035A52" w:rsidRPr="00216903" w:rsidTr="000051CF">
        <w:tc>
          <w:tcPr>
            <w:tcW w:w="2553" w:type="dxa"/>
            <w:vMerge w:val="restart"/>
            <w:tcBorders>
              <w:top w:val="single" w:sz="6" w:space="0" w:color="000000"/>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Развиваемое физическое качество</w:t>
            </w:r>
          </w:p>
        </w:tc>
        <w:tc>
          <w:tcPr>
            <w:tcW w:w="7229" w:type="dxa"/>
            <w:gridSpan w:val="2"/>
            <w:tcBorders>
              <w:top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Контрольные упражнения (тесты)</w:t>
            </w:r>
          </w:p>
        </w:tc>
      </w:tr>
      <w:tr w:rsidR="00035A52" w:rsidRPr="00216903" w:rsidTr="000051CF">
        <w:tc>
          <w:tcPr>
            <w:tcW w:w="2553" w:type="dxa"/>
            <w:vMerge/>
            <w:tcBorders>
              <w:top w:val="single" w:sz="6" w:space="0" w:color="000000"/>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Мальчики</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Девушки</w:t>
            </w:r>
          </w:p>
        </w:tc>
      </w:tr>
      <w:tr w:rsidR="00035A52" w:rsidRPr="00216903" w:rsidTr="000051CF">
        <w:tc>
          <w:tcPr>
            <w:tcW w:w="2553"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Скоростные качества</w:t>
            </w: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на 30 м (не более 5,8 с)</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на 30 м (не более 6,7 с)</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60 м (не более 12 с)</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60 м (не более 12,8 с)</w:t>
            </w:r>
          </w:p>
        </w:tc>
      </w:tr>
      <w:tr w:rsidR="00035A52" w:rsidRPr="00216903" w:rsidTr="000051CF">
        <w:tc>
          <w:tcPr>
            <w:tcW w:w="2553" w:type="dxa"/>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Координация</w:t>
            </w: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Челночный бег 3x10 м (не более 7,8 с)</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Челночный бег 3x10 м (не более 8,3 с)</w:t>
            </w:r>
          </w:p>
        </w:tc>
      </w:tr>
      <w:tr w:rsidR="00035A52" w:rsidRPr="00216903" w:rsidTr="000051CF">
        <w:tc>
          <w:tcPr>
            <w:tcW w:w="2553"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Выносливость</w:t>
            </w: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400 м (не более 1 мин 23 с)</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400 м (не более 1 мин 43 с)</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800 м (не более 3 мин 20 с)</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800 м (не более 3 мин 50 с)</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1500 м (не более 7 мин 50 с)</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Кросс на 2 км (без учета времени)</w:t>
            </w:r>
          </w:p>
        </w:tc>
      </w:tr>
      <w:tr w:rsidR="00035A52" w:rsidRPr="00216903" w:rsidTr="000051CF">
        <w:tc>
          <w:tcPr>
            <w:tcW w:w="2553"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Сила</w:t>
            </w: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Подтягивание из виса на перекладине (не менее 2 раз)</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Подтягивание из виса лежа на низкой перекладине (не менее 7 раз)</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Сгибание и разгибание рук в упоре лежа на полу (не менее 15 раз)</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Сгибание и разгибание рук в упоре лежа на полу (не менее 5 раз)</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Бросок набивного мяча 3 кг вперед из-за головы (не менее 3,5 м)</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Бросок набивного мяча 3 кг вперед из-за головы (не менее 2,5 м)</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 xml:space="preserve">Подъем </w:t>
            </w:r>
            <w:proofErr w:type="gramStart"/>
            <w:r w:rsidRPr="00216903">
              <w:t>туловища</w:t>
            </w:r>
            <w:proofErr w:type="gramEnd"/>
            <w:r w:rsidRPr="00216903">
              <w:t xml:space="preserve"> лежа на спине (не менее 8 раз)</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 xml:space="preserve">Подъем </w:t>
            </w:r>
            <w:proofErr w:type="gramStart"/>
            <w:r w:rsidRPr="00216903">
              <w:t>туловища</w:t>
            </w:r>
            <w:proofErr w:type="gramEnd"/>
            <w:r w:rsidRPr="00216903">
              <w:t xml:space="preserve"> лежа на спине (не менее 6 раз)</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Подъем ног до хвата руками в висе на гимнастической стенке (не менее 2 раз)</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Подъем ног до хвата руками в висе на гимнастической стенке (не менее 1 раз)</w:t>
            </w:r>
          </w:p>
        </w:tc>
      </w:tr>
      <w:tr w:rsidR="00035A52" w:rsidRPr="00216903" w:rsidTr="000051CF">
        <w:tc>
          <w:tcPr>
            <w:tcW w:w="2553"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Скоростн</w:t>
            </w:r>
            <w:proofErr w:type="gramStart"/>
            <w:r w:rsidRPr="00216903">
              <w:t>о-</w:t>
            </w:r>
            <w:proofErr w:type="gramEnd"/>
            <w:r w:rsidRPr="00216903">
              <w:t xml:space="preserve"> силовые </w:t>
            </w:r>
            <w:r w:rsidRPr="00216903">
              <w:lastRenderedPageBreak/>
              <w:t>качества</w:t>
            </w: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lastRenderedPageBreak/>
              <w:t xml:space="preserve">Прыжок в длину с места (не </w:t>
            </w:r>
            <w:r w:rsidRPr="00216903">
              <w:lastRenderedPageBreak/>
              <w:t>менее 140 см)</w:t>
            </w:r>
          </w:p>
        </w:tc>
        <w:tc>
          <w:tcPr>
            <w:tcW w:w="3686"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lastRenderedPageBreak/>
              <w:t xml:space="preserve">Прыжок в длину с места (не менее </w:t>
            </w:r>
            <w:r w:rsidRPr="00216903">
              <w:lastRenderedPageBreak/>
              <w:t>125 см)</w:t>
            </w:r>
          </w:p>
        </w:tc>
      </w:tr>
      <w:tr w:rsidR="00035A52" w:rsidRPr="00216903" w:rsidTr="000051CF">
        <w:tc>
          <w:tcPr>
            <w:tcW w:w="2553"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543"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Прыжок в высоту с места (не менее 40 см)</w:t>
            </w:r>
          </w:p>
        </w:tc>
        <w:tc>
          <w:tcPr>
            <w:tcW w:w="3686" w:type="dxa"/>
            <w:tcBorders>
              <w:bottom w:val="single" w:sz="4" w:space="0" w:color="auto"/>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Прыжок в высоту с места (не менее 30 см)</w:t>
            </w:r>
          </w:p>
        </w:tc>
      </w:tr>
      <w:tr w:rsidR="00035A52" w:rsidRPr="00216903" w:rsidTr="000051CF">
        <w:tc>
          <w:tcPr>
            <w:tcW w:w="2553" w:type="dxa"/>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Гибкость</w:t>
            </w:r>
          </w:p>
        </w:tc>
        <w:tc>
          <w:tcPr>
            <w:tcW w:w="7229" w:type="dxa"/>
            <w:gridSpan w:val="2"/>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 xml:space="preserve">Наклон вперед из </w:t>
            </w:r>
            <w:proofErr w:type="gramStart"/>
            <w:r w:rsidRPr="00216903">
              <w:t>положения</w:t>
            </w:r>
            <w:proofErr w:type="gramEnd"/>
            <w:r w:rsidRPr="00216903">
              <w:t xml:space="preserve"> стоя с выпрямленными ногами на полу (пальцами рук коснуться пола)</w:t>
            </w:r>
          </w:p>
        </w:tc>
      </w:tr>
    </w:tbl>
    <w:p w:rsidR="00035A52" w:rsidRPr="00216903" w:rsidRDefault="00035A52" w:rsidP="00035A52">
      <w:pPr>
        <w:spacing w:line="240" w:lineRule="atLeast"/>
        <w:contextualSpacing/>
        <w:rPr>
          <w:color w:val="000000"/>
          <w:sz w:val="24"/>
          <w:szCs w:val="24"/>
        </w:rPr>
      </w:pPr>
    </w:p>
    <w:p w:rsidR="00035A52" w:rsidRPr="00216903" w:rsidRDefault="00035A52" w:rsidP="00035A52">
      <w:pPr>
        <w:spacing w:line="240" w:lineRule="atLeast"/>
        <w:contextualSpacing/>
        <w:rPr>
          <w:color w:val="000000"/>
          <w:sz w:val="24"/>
          <w:szCs w:val="24"/>
        </w:rPr>
      </w:pPr>
      <w:r w:rsidRPr="00216903">
        <w:rPr>
          <w:color w:val="000000"/>
          <w:sz w:val="24"/>
          <w:szCs w:val="24"/>
        </w:rPr>
        <w:t xml:space="preserve"> </w:t>
      </w:r>
    </w:p>
    <w:p w:rsidR="00035A52" w:rsidRPr="00216903" w:rsidRDefault="00035A52" w:rsidP="00035A52">
      <w:pPr>
        <w:pStyle w:val="s3"/>
        <w:spacing w:before="0" w:beforeAutospacing="0" w:after="0" w:afterAutospacing="0" w:line="240" w:lineRule="atLeast"/>
        <w:contextualSpacing/>
        <w:jc w:val="center"/>
        <w:rPr>
          <w:color w:val="000000"/>
        </w:rPr>
      </w:pPr>
      <w:r w:rsidRPr="00216903">
        <w:rPr>
          <w:color w:val="000000"/>
        </w:rPr>
        <w:t>Нормативы</w:t>
      </w:r>
      <w:r w:rsidRPr="00216903">
        <w:rPr>
          <w:color w:val="000000"/>
        </w:rPr>
        <w:br/>
        <w:t>общей физической и специальной физической подготовки для зачисления в группы на тренировочном этапе (этапе спортивной специализации).</w:t>
      </w:r>
    </w:p>
    <w:p w:rsidR="00035A52" w:rsidRPr="00216903" w:rsidRDefault="00035A52" w:rsidP="00035A52">
      <w:pPr>
        <w:spacing w:line="240" w:lineRule="atLeast"/>
        <w:contextualSpacing/>
        <w:jc w:val="center"/>
        <w:rPr>
          <w:color w:val="000000"/>
          <w:sz w:val="24"/>
          <w:szCs w:val="24"/>
        </w:rPr>
      </w:pPr>
    </w:p>
    <w:tbl>
      <w:tblPr>
        <w:tblW w:w="9782" w:type="dxa"/>
        <w:tblInd w:w="-418" w:type="dxa"/>
        <w:tblCellMar>
          <w:left w:w="0" w:type="dxa"/>
          <w:right w:w="0" w:type="dxa"/>
        </w:tblCellMar>
        <w:tblLook w:val="04A0" w:firstRow="1" w:lastRow="0" w:firstColumn="1" w:lastColumn="0" w:noHBand="0" w:noVBand="1"/>
      </w:tblPr>
      <w:tblGrid>
        <w:gridCol w:w="2269"/>
        <w:gridCol w:w="3402"/>
        <w:gridCol w:w="4111"/>
      </w:tblGrid>
      <w:tr w:rsidR="00035A52" w:rsidRPr="00216903" w:rsidTr="000051CF">
        <w:tc>
          <w:tcPr>
            <w:tcW w:w="2269" w:type="dxa"/>
            <w:vMerge w:val="restart"/>
            <w:tcBorders>
              <w:top w:val="single" w:sz="6" w:space="0" w:color="000000"/>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Развиваемое физическое качество</w:t>
            </w:r>
          </w:p>
        </w:tc>
        <w:tc>
          <w:tcPr>
            <w:tcW w:w="7513" w:type="dxa"/>
            <w:gridSpan w:val="2"/>
            <w:tcBorders>
              <w:top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Контрольные упражнения (тесты)</w:t>
            </w:r>
          </w:p>
        </w:tc>
      </w:tr>
      <w:tr w:rsidR="00035A52" w:rsidRPr="00216903" w:rsidTr="000051CF">
        <w:tc>
          <w:tcPr>
            <w:tcW w:w="2269" w:type="dxa"/>
            <w:vMerge/>
            <w:tcBorders>
              <w:top w:val="single" w:sz="6" w:space="0" w:color="000000"/>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Юноши</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Девушки</w:t>
            </w:r>
          </w:p>
        </w:tc>
      </w:tr>
      <w:tr w:rsidR="00035A52" w:rsidRPr="00216903" w:rsidTr="000051CF">
        <w:tc>
          <w:tcPr>
            <w:tcW w:w="2269"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Скоростные качества</w:t>
            </w: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на 30 м (не более 5,6 с)</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на 30 м (не более 6 с)</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60 м (не более 10,8 с)</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60 м (не более 11,2 с)</w:t>
            </w:r>
          </w:p>
        </w:tc>
      </w:tr>
      <w:tr w:rsidR="00035A52" w:rsidRPr="00216903" w:rsidTr="000051CF">
        <w:tc>
          <w:tcPr>
            <w:tcW w:w="2269" w:type="dxa"/>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Координация</w:t>
            </w: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Челночный бег 3x10 м (не более 7,6 с)</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Челночный бег 3x10 м (не более 8,2 с)</w:t>
            </w:r>
          </w:p>
        </w:tc>
      </w:tr>
      <w:tr w:rsidR="00035A52" w:rsidRPr="00216903" w:rsidTr="000051CF">
        <w:tc>
          <w:tcPr>
            <w:tcW w:w="2269"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Выносливость</w:t>
            </w: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400 м (не более 1 мин 17 с)</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400 м (не более 1 мин 37 с)</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800 м (не более 3 мин)</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800 м (не более 3 мин 35 с)</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1500 м (не более 7 мин 40 с)</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Бег 1500 м (не более 8 мин 20 с)</w:t>
            </w:r>
          </w:p>
        </w:tc>
      </w:tr>
      <w:tr w:rsidR="00035A52" w:rsidRPr="00216903" w:rsidTr="000051CF">
        <w:tc>
          <w:tcPr>
            <w:tcW w:w="2269"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Сила</w:t>
            </w: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Подтягивание из виса на перекладине (не менее 4 раз)</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Подтягивание из виса лежа на низкой перекладине (не менее 11 раз)</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Сгибание и разгибание рук в упоре на брусьях (не менее 16 раз)</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Сгибание и разгибание рук в упоре лежа на полу (не менее 20 раз)</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Сгибание и разгибание рук в упоре лежа на полу (не менее 11 раз)</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Бросок набивного мяча 3 кг назад (не менее 6 м)</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Бросок набивного мяча 3 кг назад (не менее 4 м)</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Бросок набивного мяча 3 кг вперед из-за головы (не менее 5,2 м)</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Бросок набивного мяча 3 кг вперед из-за головы (не менее 4,2 м)</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Подъем ног до хвата руками в висе на гимнастической стенке (не менее 4 раз)</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Подъем ног до хвата руками в висе на гимнастической стенке (не менее 2 раз)</w:t>
            </w:r>
          </w:p>
        </w:tc>
      </w:tr>
      <w:tr w:rsidR="00035A52" w:rsidRPr="00216903" w:rsidTr="000051CF">
        <w:tc>
          <w:tcPr>
            <w:tcW w:w="2269" w:type="dxa"/>
            <w:vMerge w:val="restart"/>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Скоростно-силовые качества</w:t>
            </w: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Прыжок в длину с места (не менее 160 см)</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Прыжок в длину с места (не менее 155 см)</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Прыжок в высоту с места (не менее 50 см)</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Прыжок в высоту с места (не менее 40 см)</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Тройной прыжок с места (не менее 5 м)</w:t>
            </w:r>
          </w:p>
        </w:tc>
        <w:tc>
          <w:tcPr>
            <w:tcW w:w="4111"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Тройной прыжок с места (не менее 4 м)</w:t>
            </w:r>
          </w:p>
        </w:tc>
      </w:tr>
      <w:tr w:rsidR="00035A52" w:rsidRPr="00216903" w:rsidTr="000051CF">
        <w:tc>
          <w:tcPr>
            <w:tcW w:w="2269" w:type="dxa"/>
            <w:vMerge/>
            <w:tcBorders>
              <w:left w:val="single" w:sz="6" w:space="0" w:color="000000"/>
              <w:bottom w:val="single" w:sz="6" w:space="0" w:color="000000"/>
              <w:right w:val="single" w:sz="6" w:space="0" w:color="000000"/>
            </w:tcBorders>
            <w:vAlign w:val="center"/>
            <w:hideMark/>
          </w:tcPr>
          <w:p w:rsidR="00035A52" w:rsidRPr="00216903" w:rsidRDefault="00035A52" w:rsidP="000051CF">
            <w:pPr>
              <w:spacing w:line="240" w:lineRule="atLeast"/>
              <w:contextualSpacing/>
              <w:rPr>
                <w:sz w:val="24"/>
                <w:szCs w:val="24"/>
              </w:rPr>
            </w:pPr>
          </w:p>
        </w:tc>
        <w:tc>
          <w:tcPr>
            <w:tcW w:w="3402" w:type="dxa"/>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 xml:space="preserve">Подъем </w:t>
            </w:r>
            <w:proofErr w:type="gramStart"/>
            <w:r w:rsidRPr="00216903">
              <w:t>туловища</w:t>
            </w:r>
            <w:proofErr w:type="gramEnd"/>
            <w:r w:rsidRPr="00216903">
              <w:t xml:space="preserve"> лежа на спине за 1 мин (не менее 36 раз)</w:t>
            </w:r>
          </w:p>
        </w:tc>
        <w:tc>
          <w:tcPr>
            <w:tcW w:w="4111" w:type="dxa"/>
            <w:tcBorders>
              <w:bottom w:val="single" w:sz="4" w:space="0" w:color="auto"/>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 xml:space="preserve">Подъем </w:t>
            </w:r>
            <w:proofErr w:type="gramStart"/>
            <w:r w:rsidRPr="00216903">
              <w:t>туловища</w:t>
            </w:r>
            <w:proofErr w:type="gramEnd"/>
            <w:r w:rsidRPr="00216903">
              <w:t xml:space="preserve"> лежа на спине за 1 мин (не менее 30 раз)</w:t>
            </w:r>
          </w:p>
        </w:tc>
      </w:tr>
      <w:tr w:rsidR="00035A52" w:rsidRPr="00216903" w:rsidTr="000051CF">
        <w:tc>
          <w:tcPr>
            <w:tcW w:w="2269" w:type="dxa"/>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Гибкость</w:t>
            </w:r>
          </w:p>
        </w:tc>
        <w:tc>
          <w:tcPr>
            <w:tcW w:w="7513" w:type="dxa"/>
            <w:gridSpan w:val="2"/>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 xml:space="preserve">Наклон вперед из </w:t>
            </w:r>
            <w:proofErr w:type="gramStart"/>
            <w:r w:rsidRPr="00216903">
              <w:t>положения</w:t>
            </w:r>
            <w:proofErr w:type="gramEnd"/>
            <w:r w:rsidRPr="00216903">
              <w:t xml:space="preserve"> стоя с выпрямленными ногами на полу, пальцами рук коснуться пола (не менее 2 раз)</w:t>
            </w:r>
          </w:p>
        </w:tc>
      </w:tr>
      <w:tr w:rsidR="00035A52" w:rsidRPr="00216903" w:rsidTr="000051CF">
        <w:tc>
          <w:tcPr>
            <w:tcW w:w="2269" w:type="dxa"/>
            <w:tcBorders>
              <w:left w:val="single" w:sz="6" w:space="0" w:color="000000"/>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Техническое мастерство</w:t>
            </w:r>
          </w:p>
        </w:tc>
        <w:tc>
          <w:tcPr>
            <w:tcW w:w="7513" w:type="dxa"/>
            <w:gridSpan w:val="2"/>
            <w:tcBorders>
              <w:bottom w:val="single" w:sz="6" w:space="0" w:color="000000"/>
              <w:right w:val="single" w:sz="6" w:space="0" w:color="000000"/>
            </w:tcBorders>
            <w:hideMark/>
          </w:tcPr>
          <w:p w:rsidR="00035A52" w:rsidRPr="00216903" w:rsidRDefault="00035A52" w:rsidP="000051CF">
            <w:pPr>
              <w:pStyle w:val="s1"/>
              <w:spacing w:before="0" w:beforeAutospacing="0" w:after="0" w:afterAutospacing="0" w:line="240" w:lineRule="atLeast"/>
              <w:contextualSpacing/>
              <w:jc w:val="center"/>
            </w:pPr>
            <w:r w:rsidRPr="00216903">
              <w:t>Обязательная техническая программа</w:t>
            </w:r>
          </w:p>
        </w:tc>
      </w:tr>
    </w:tbl>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autoSpaceDE w:val="0"/>
        <w:autoSpaceDN w:val="0"/>
        <w:adjustRightInd w:val="0"/>
        <w:spacing w:after="0" w:line="240" w:lineRule="atLeast"/>
        <w:contextualSpacing/>
        <w:jc w:val="center"/>
        <w:rPr>
          <w:rFonts w:ascii="Times New Roman" w:hAnsi="Times New Roman"/>
          <w:b/>
          <w:bCs/>
          <w:color w:val="000000"/>
          <w:sz w:val="23"/>
          <w:szCs w:val="23"/>
        </w:rPr>
      </w:pPr>
    </w:p>
    <w:p w:rsidR="00035A52" w:rsidRPr="00C9157A" w:rsidRDefault="00035A52" w:rsidP="00035A52">
      <w:pPr>
        <w:autoSpaceDE w:val="0"/>
        <w:autoSpaceDN w:val="0"/>
        <w:adjustRightInd w:val="0"/>
        <w:spacing w:after="0" w:line="240" w:lineRule="atLeast"/>
        <w:contextualSpacing/>
        <w:jc w:val="center"/>
        <w:rPr>
          <w:rFonts w:ascii="Times New Roman" w:hAnsi="Times New Roman"/>
          <w:b/>
          <w:bCs/>
          <w:color w:val="000000"/>
          <w:sz w:val="23"/>
          <w:szCs w:val="23"/>
        </w:rPr>
      </w:pPr>
      <w:proofErr w:type="gramStart"/>
      <w:r>
        <w:rPr>
          <w:rFonts w:ascii="Times New Roman" w:hAnsi="Times New Roman"/>
          <w:b/>
          <w:bCs/>
          <w:color w:val="000000"/>
          <w:sz w:val="23"/>
          <w:szCs w:val="23"/>
          <w:lang w:val="en-US"/>
        </w:rPr>
        <w:t xml:space="preserve">V. </w:t>
      </w:r>
      <w:proofErr w:type="spellStart"/>
      <w:r>
        <w:rPr>
          <w:rFonts w:ascii="Times New Roman" w:hAnsi="Times New Roman"/>
          <w:b/>
          <w:bCs/>
          <w:color w:val="000000"/>
          <w:sz w:val="23"/>
          <w:szCs w:val="23"/>
          <w:lang w:val="en-US"/>
        </w:rPr>
        <w:t>Перечень</w:t>
      </w:r>
      <w:proofErr w:type="spellEnd"/>
      <w:r>
        <w:rPr>
          <w:rFonts w:ascii="Times New Roman" w:hAnsi="Times New Roman"/>
          <w:b/>
          <w:bCs/>
          <w:color w:val="000000"/>
          <w:sz w:val="23"/>
          <w:szCs w:val="23"/>
          <w:lang w:val="en-US"/>
        </w:rPr>
        <w:t xml:space="preserve"> </w:t>
      </w:r>
      <w:proofErr w:type="spellStart"/>
      <w:r>
        <w:rPr>
          <w:rFonts w:ascii="Times New Roman" w:hAnsi="Times New Roman"/>
          <w:b/>
          <w:bCs/>
          <w:color w:val="000000"/>
          <w:sz w:val="23"/>
          <w:szCs w:val="23"/>
          <w:lang w:val="en-US"/>
        </w:rPr>
        <w:t>информационного</w:t>
      </w:r>
      <w:proofErr w:type="spellEnd"/>
      <w:r>
        <w:rPr>
          <w:rFonts w:ascii="Times New Roman" w:hAnsi="Times New Roman"/>
          <w:b/>
          <w:bCs/>
          <w:color w:val="000000"/>
          <w:sz w:val="23"/>
          <w:szCs w:val="23"/>
          <w:lang w:val="en-US"/>
        </w:rPr>
        <w:t xml:space="preserve"> </w:t>
      </w:r>
      <w:proofErr w:type="spellStart"/>
      <w:r>
        <w:rPr>
          <w:rFonts w:ascii="Times New Roman" w:hAnsi="Times New Roman"/>
          <w:b/>
          <w:bCs/>
          <w:color w:val="000000"/>
          <w:sz w:val="23"/>
          <w:szCs w:val="23"/>
          <w:lang w:val="en-US"/>
        </w:rPr>
        <w:t>обеспечения</w:t>
      </w:r>
      <w:proofErr w:type="spellEnd"/>
      <w:r>
        <w:rPr>
          <w:rFonts w:ascii="Times New Roman" w:hAnsi="Times New Roman"/>
          <w:b/>
          <w:bCs/>
          <w:color w:val="000000"/>
          <w:sz w:val="23"/>
          <w:szCs w:val="23"/>
          <w:lang w:val="en-US"/>
        </w:rPr>
        <w:t>.</w:t>
      </w:r>
      <w:proofErr w:type="gramEnd"/>
    </w:p>
    <w:p w:rsidR="00035A52" w:rsidRPr="00C55CF5" w:rsidRDefault="00035A52" w:rsidP="00035A52">
      <w:pPr>
        <w:autoSpaceDE w:val="0"/>
        <w:autoSpaceDN w:val="0"/>
        <w:adjustRightInd w:val="0"/>
        <w:spacing w:after="0" w:line="240" w:lineRule="atLeast"/>
        <w:contextualSpacing/>
        <w:jc w:val="center"/>
        <w:rPr>
          <w:rFonts w:ascii="Times New Roman" w:hAnsi="Times New Roman"/>
          <w:color w:val="000000"/>
          <w:sz w:val="23"/>
          <w:szCs w:val="23"/>
        </w:rPr>
      </w:pPr>
    </w:p>
    <w:p w:rsidR="00035A52" w:rsidRPr="00A5537D" w:rsidRDefault="00035A52" w:rsidP="00035A52">
      <w:pPr>
        <w:pStyle w:val="ae"/>
        <w:numPr>
          <w:ilvl w:val="0"/>
          <w:numId w:val="5"/>
        </w:numPr>
        <w:autoSpaceDE w:val="0"/>
        <w:autoSpaceDN w:val="0"/>
        <w:adjustRightInd w:val="0"/>
        <w:spacing w:line="240" w:lineRule="atLeast"/>
        <w:rPr>
          <w:rFonts w:ascii="Times New Roman" w:hAnsi="Times New Roman"/>
          <w:color w:val="000000"/>
        </w:rPr>
      </w:pPr>
      <w:r w:rsidRPr="00A5537D">
        <w:rPr>
          <w:rFonts w:ascii="Times New Roman" w:hAnsi="Times New Roman"/>
          <w:color w:val="000000"/>
        </w:rPr>
        <w:t xml:space="preserve">Борьба на поясах: программа спортивной подготовки для детско-юношеских спортивных школ, специализированных детско-юношеских школ олимпийского резерва/ </w:t>
      </w:r>
      <w:proofErr w:type="spellStart"/>
      <w:r w:rsidRPr="00A5537D">
        <w:rPr>
          <w:rFonts w:ascii="Times New Roman" w:hAnsi="Times New Roman"/>
          <w:color w:val="000000"/>
        </w:rPr>
        <w:t>Гайнанов</w:t>
      </w:r>
      <w:proofErr w:type="spellEnd"/>
      <w:r w:rsidRPr="00A5537D">
        <w:rPr>
          <w:rFonts w:ascii="Times New Roman" w:hAnsi="Times New Roman"/>
          <w:color w:val="000000"/>
        </w:rPr>
        <w:t xml:space="preserve"> Р.Ф., Свищев И.Д., </w:t>
      </w:r>
      <w:proofErr w:type="spellStart"/>
      <w:r w:rsidRPr="00A5537D">
        <w:rPr>
          <w:rFonts w:ascii="Times New Roman" w:hAnsi="Times New Roman"/>
          <w:color w:val="000000"/>
        </w:rPr>
        <w:t>Аюпов</w:t>
      </w:r>
      <w:proofErr w:type="spellEnd"/>
      <w:r w:rsidRPr="00A5537D">
        <w:rPr>
          <w:rFonts w:ascii="Times New Roman" w:hAnsi="Times New Roman"/>
          <w:color w:val="000000"/>
        </w:rPr>
        <w:t xml:space="preserve"> Х.А</w:t>
      </w:r>
      <w:proofErr w:type="gramStart"/>
      <w:r w:rsidRPr="00A5537D">
        <w:rPr>
          <w:rFonts w:ascii="Times New Roman" w:hAnsi="Times New Roman"/>
          <w:color w:val="000000"/>
        </w:rPr>
        <w:t xml:space="preserve">,, </w:t>
      </w:r>
      <w:proofErr w:type="spellStart"/>
      <w:proofErr w:type="gramEnd"/>
      <w:r w:rsidRPr="00A5537D">
        <w:rPr>
          <w:rFonts w:ascii="Times New Roman" w:hAnsi="Times New Roman"/>
          <w:color w:val="000000"/>
        </w:rPr>
        <w:t>Валемеев</w:t>
      </w:r>
      <w:proofErr w:type="spellEnd"/>
      <w:r w:rsidRPr="00A5537D">
        <w:rPr>
          <w:rFonts w:ascii="Times New Roman" w:hAnsi="Times New Roman"/>
          <w:color w:val="000000"/>
        </w:rPr>
        <w:t xml:space="preserve"> А.А. – М.: Советский спорт, 2008, 112с.</w:t>
      </w:r>
    </w:p>
    <w:p w:rsidR="00035A52" w:rsidRPr="00A5537D" w:rsidRDefault="00035A52" w:rsidP="00035A52">
      <w:pPr>
        <w:pStyle w:val="ae"/>
        <w:numPr>
          <w:ilvl w:val="0"/>
          <w:numId w:val="5"/>
        </w:numPr>
        <w:autoSpaceDE w:val="0"/>
        <w:autoSpaceDN w:val="0"/>
        <w:adjustRightInd w:val="0"/>
        <w:spacing w:line="240" w:lineRule="atLeast"/>
        <w:rPr>
          <w:rFonts w:ascii="Times New Roman" w:hAnsi="Times New Roman"/>
          <w:color w:val="000000"/>
        </w:rPr>
      </w:pPr>
      <w:proofErr w:type="spellStart"/>
      <w:r w:rsidRPr="00A5537D">
        <w:rPr>
          <w:rFonts w:ascii="Times New Roman" w:hAnsi="Times New Roman"/>
          <w:color w:val="000000"/>
        </w:rPr>
        <w:t>Мусакаев</w:t>
      </w:r>
      <w:proofErr w:type="spellEnd"/>
      <w:r w:rsidRPr="00A5537D">
        <w:rPr>
          <w:rFonts w:ascii="Times New Roman" w:hAnsi="Times New Roman"/>
          <w:color w:val="000000"/>
        </w:rPr>
        <w:t xml:space="preserve"> М.Б., </w:t>
      </w:r>
      <w:proofErr w:type="spellStart"/>
      <w:r w:rsidRPr="00A5537D">
        <w:rPr>
          <w:rFonts w:ascii="Times New Roman" w:hAnsi="Times New Roman"/>
          <w:color w:val="000000"/>
        </w:rPr>
        <w:t>Туленков</w:t>
      </w:r>
      <w:proofErr w:type="spellEnd"/>
      <w:r w:rsidRPr="00A5537D">
        <w:rPr>
          <w:rFonts w:ascii="Times New Roman" w:hAnsi="Times New Roman"/>
          <w:color w:val="000000"/>
        </w:rPr>
        <w:t xml:space="preserve"> С.В. Национальная спортивная борьба: учебно-методическое пособие. Уфа</w:t>
      </w:r>
      <w:proofErr w:type="gramStart"/>
      <w:r w:rsidRPr="00A5537D">
        <w:rPr>
          <w:rFonts w:ascii="Times New Roman" w:hAnsi="Times New Roman"/>
          <w:color w:val="000000"/>
        </w:rPr>
        <w:t xml:space="preserve">.: </w:t>
      </w:r>
      <w:proofErr w:type="spellStart"/>
      <w:proofErr w:type="gramEnd"/>
      <w:r w:rsidRPr="00A5537D">
        <w:rPr>
          <w:rFonts w:ascii="Times New Roman" w:hAnsi="Times New Roman"/>
          <w:color w:val="000000"/>
        </w:rPr>
        <w:t>Китап</w:t>
      </w:r>
      <w:proofErr w:type="spellEnd"/>
      <w:r w:rsidRPr="00A5537D">
        <w:rPr>
          <w:rFonts w:ascii="Times New Roman" w:hAnsi="Times New Roman"/>
          <w:color w:val="000000"/>
        </w:rPr>
        <w:t>, 2008 – 104с.</w:t>
      </w:r>
    </w:p>
    <w:p w:rsidR="00035A52" w:rsidRPr="00A5537D" w:rsidRDefault="00035A52" w:rsidP="00035A52">
      <w:pPr>
        <w:pStyle w:val="ae"/>
        <w:numPr>
          <w:ilvl w:val="0"/>
          <w:numId w:val="5"/>
        </w:numPr>
        <w:autoSpaceDE w:val="0"/>
        <w:autoSpaceDN w:val="0"/>
        <w:adjustRightInd w:val="0"/>
        <w:spacing w:after="14" w:line="240" w:lineRule="atLeast"/>
        <w:rPr>
          <w:rFonts w:ascii="Times New Roman" w:hAnsi="Times New Roman"/>
          <w:color w:val="000000"/>
        </w:rPr>
      </w:pPr>
      <w:r w:rsidRPr="00A5537D">
        <w:rPr>
          <w:rFonts w:ascii="Times New Roman" w:hAnsi="Times New Roman"/>
          <w:color w:val="000000"/>
        </w:rPr>
        <w:t xml:space="preserve">Начальный этап в многолетней подготовке борцов. Учебное пособие / под общей редакцией Р.А. </w:t>
      </w:r>
      <w:proofErr w:type="spellStart"/>
      <w:r w:rsidRPr="00A5537D">
        <w:rPr>
          <w:rFonts w:ascii="Times New Roman" w:hAnsi="Times New Roman"/>
          <w:color w:val="000000"/>
        </w:rPr>
        <w:t>Нидояна</w:t>
      </w:r>
      <w:proofErr w:type="spellEnd"/>
      <w:r w:rsidRPr="00A5537D">
        <w:rPr>
          <w:rFonts w:ascii="Times New Roman" w:hAnsi="Times New Roman"/>
          <w:color w:val="000000"/>
        </w:rPr>
        <w:t>-Малахова, 1991.</w:t>
      </w:r>
    </w:p>
    <w:p w:rsidR="00035A52" w:rsidRPr="00A5537D" w:rsidRDefault="00035A52" w:rsidP="00035A52">
      <w:pPr>
        <w:pStyle w:val="ae"/>
        <w:numPr>
          <w:ilvl w:val="0"/>
          <w:numId w:val="5"/>
        </w:numPr>
        <w:autoSpaceDE w:val="0"/>
        <w:autoSpaceDN w:val="0"/>
        <w:adjustRightInd w:val="0"/>
        <w:spacing w:after="14" w:line="240" w:lineRule="atLeast"/>
        <w:rPr>
          <w:rFonts w:ascii="Times New Roman" w:hAnsi="Times New Roman"/>
          <w:color w:val="000000"/>
        </w:rPr>
      </w:pPr>
      <w:r w:rsidRPr="00A5537D">
        <w:rPr>
          <w:rFonts w:ascii="Times New Roman" w:hAnsi="Times New Roman"/>
          <w:color w:val="000000"/>
        </w:rPr>
        <w:t xml:space="preserve">Спортивная борьба: учебник для ИФК / </w:t>
      </w:r>
      <w:proofErr w:type="gramStart"/>
      <w:r w:rsidRPr="00A5537D">
        <w:rPr>
          <w:rFonts w:ascii="Times New Roman" w:hAnsi="Times New Roman"/>
          <w:color w:val="000000"/>
        </w:rPr>
        <w:t>под</w:t>
      </w:r>
      <w:proofErr w:type="gramEnd"/>
      <w:r w:rsidRPr="00A5537D">
        <w:rPr>
          <w:rFonts w:ascii="Times New Roman" w:hAnsi="Times New Roman"/>
          <w:color w:val="000000"/>
        </w:rPr>
        <w:t xml:space="preserve"> общ. Ред. А.П. </w:t>
      </w:r>
      <w:proofErr w:type="spellStart"/>
      <w:r w:rsidRPr="00A5537D">
        <w:rPr>
          <w:rFonts w:ascii="Times New Roman" w:hAnsi="Times New Roman"/>
          <w:color w:val="000000"/>
        </w:rPr>
        <w:t>Купцова</w:t>
      </w:r>
      <w:proofErr w:type="spellEnd"/>
      <w:r w:rsidRPr="00A5537D">
        <w:rPr>
          <w:rFonts w:ascii="Times New Roman" w:hAnsi="Times New Roman"/>
          <w:color w:val="000000"/>
        </w:rPr>
        <w:t xml:space="preserve"> – М.: </w:t>
      </w:r>
      <w:proofErr w:type="spellStart"/>
      <w:r w:rsidRPr="00A5537D">
        <w:rPr>
          <w:rFonts w:ascii="Times New Roman" w:hAnsi="Times New Roman"/>
          <w:color w:val="000000"/>
        </w:rPr>
        <w:t>ФиС</w:t>
      </w:r>
      <w:proofErr w:type="spellEnd"/>
      <w:r w:rsidRPr="00A5537D">
        <w:rPr>
          <w:rFonts w:ascii="Times New Roman" w:hAnsi="Times New Roman"/>
          <w:color w:val="000000"/>
        </w:rPr>
        <w:t>, 1978 – 484с.</w:t>
      </w:r>
    </w:p>
    <w:p w:rsidR="00035A52" w:rsidRDefault="00035A52" w:rsidP="00035A52">
      <w:pPr>
        <w:pStyle w:val="Default"/>
        <w:numPr>
          <w:ilvl w:val="0"/>
          <w:numId w:val="5"/>
        </w:numPr>
        <w:spacing w:line="240" w:lineRule="atLeast"/>
        <w:contextualSpacing/>
        <w:jc w:val="both"/>
      </w:pPr>
      <w:r w:rsidRPr="00632922">
        <w:t xml:space="preserve">Теория и методика борьбы на поясах: примерная программа по специальности 032101 – Физическая культура и спорт / Игуменов В.М., </w:t>
      </w:r>
      <w:proofErr w:type="spellStart"/>
      <w:r w:rsidRPr="00632922">
        <w:t>Гайнанов</w:t>
      </w:r>
      <w:proofErr w:type="spellEnd"/>
      <w:r w:rsidRPr="00632922">
        <w:t xml:space="preserve"> Р.Ф., Свищев И.Д., </w:t>
      </w:r>
      <w:proofErr w:type="spellStart"/>
      <w:r w:rsidRPr="00632922">
        <w:t>Аюпов</w:t>
      </w:r>
      <w:proofErr w:type="spellEnd"/>
      <w:r w:rsidRPr="00632922">
        <w:t xml:space="preserve"> Х.А.,</w:t>
      </w:r>
    </w:p>
    <w:p w:rsidR="00035A52" w:rsidRDefault="00035A52" w:rsidP="00035A52">
      <w:pPr>
        <w:pStyle w:val="Default"/>
        <w:spacing w:line="240" w:lineRule="atLeast"/>
        <w:ind w:left="1778"/>
        <w:contextualSpacing/>
        <w:jc w:val="both"/>
      </w:pPr>
    </w:p>
    <w:p w:rsidR="00035A52" w:rsidRPr="00632922" w:rsidRDefault="00035A52" w:rsidP="00035A52">
      <w:pPr>
        <w:pStyle w:val="Default"/>
        <w:spacing w:line="240" w:lineRule="atLeast"/>
        <w:ind w:left="1778"/>
        <w:contextualSpacing/>
        <w:jc w:val="both"/>
      </w:pPr>
    </w:p>
    <w:p w:rsidR="00035A52" w:rsidRPr="0066133F" w:rsidRDefault="00035A52" w:rsidP="00035A52">
      <w:pPr>
        <w:spacing w:line="240" w:lineRule="atLeast"/>
        <w:ind w:left="1418"/>
        <w:contextualSpacing/>
        <w:jc w:val="both"/>
        <w:rPr>
          <w:rFonts w:ascii="Times New Roman" w:hAnsi="Times New Roman"/>
          <w:b/>
        </w:rPr>
      </w:pPr>
      <w:r w:rsidRPr="0066133F">
        <w:rPr>
          <w:rFonts w:ascii="Times New Roman" w:hAnsi="Times New Roman"/>
          <w:b/>
          <w:lang w:val="en-US"/>
        </w:rPr>
        <w:t>VI</w:t>
      </w:r>
      <w:r w:rsidRPr="0066133F">
        <w:rPr>
          <w:rFonts w:ascii="Times New Roman" w:hAnsi="Times New Roman"/>
          <w:b/>
        </w:rPr>
        <w:t xml:space="preserve">.План физкультурных мероприятий и спортивных </w:t>
      </w:r>
      <w:proofErr w:type="gramStart"/>
      <w:r w:rsidRPr="0066133F">
        <w:rPr>
          <w:rFonts w:ascii="Times New Roman" w:hAnsi="Times New Roman"/>
          <w:b/>
        </w:rPr>
        <w:t xml:space="preserve">мероприятий </w:t>
      </w:r>
      <w:r>
        <w:rPr>
          <w:rFonts w:ascii="Times New Roman" w:hAnsi="Times New Roman"/>
          <w:b/>
        </w:rPr>
        <w:t>.</w:t>
      </w:r>
      <w:proofErr w:type="gramEnd"/>
    </w:p>
    <w:p w:rsidR="00035A52" w:rsidRPr="0066133F" w:rsidRDefault="00035A52" w:rsidP="00035A52">
      <w:pPr>
        <w:pStyle w:val="ae"/>
        <w:spacing w:line="240" w:lineRule="atLeast"/>
        <w:rPr>
          <w:b/>
          <w:u w:val="single"/>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035A52" w:rsidRDefault="00035A52" w:rsidP="00035A52">
      <w:pPr>
        <w:spacing w:line="240" w:lineRule="atLeast"/>
        <w:contextualSpacing/>
        <w:jc w:val="both"/>
        <w:rPr>
          <w:rFonts w:ascii="Times New Roman" w:hAnsi="Times New Roman"/>
          <w:b/>
          <w:sz w:val="24"/>
          <w:szCs w:val="24"/>
        </w:rPr>
      </w:pPr>
    </w:p>
    <w:p w:rsidR="002D7950" w:rsidRDefault="002D7950"/>
    <w:sectPr w:rsidR="002D7950" w:rsidSect="002D7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CC"/>
    <w:family w:val="roman"/>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31143"/>
    <w:multiLevelType w:val="hybridMultilevel"/>
    <w:tmpl w:val="B308C8F0"/>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34744D"/>
    <w:multiLevelType w:val="hybridMultilevel"/>
    <w:tmpl w:val="17487C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8933CEA"/>
    <w:multiLevelType w:val="hybridMultilevel"/>
    <w:tmpl w:val="16181214"/>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3">
    <w:nsid w:val="62F521E7"/>
    <w:multiLevelType w:val="hybridMultilevel"/>
    <w:tmpl w:val="88C8FF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6B294A4C"/>
    <w:multiLevelType w:val="hybridMultilevel"/>
    <w:tmpl w:val="D4C4F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444CCB"/>
    <w:multiLevelType w:val="hybridMultilevel"/>
    <w:tmpl w:val="7CB6D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35A52"/>
    <w:rsid w:val="00035A52"/>
    <w:rsid w:val="00152873"/>
    <w:rsid w:val="002D7950"/>
    <w:rsid w:val="008469E2"/>
    <w:rsid w:val="009F1DB2"/>
    <w:rsid w:val="00B22D4E"/>
    <w:rsid w:val="00FC2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A52"/>
    <w:rPr>
      <w:rFonts w:ascii="Calibri" w:eastAsia="Calibri" w:hAnsi="Calibri" w:cs="Times New Roman"/>
    </w:rPr>
  </w:style>
  <w:style w:type="paragraph" w:styleId="3">
    <w:name w:val="heading 3"/>
    <w:basedOn w:val="a"/>
    <w:next w:val="a"/>
    <w:link w:val="30"/>
    <w:unhideWhenUsed/>
    <w:qFormat/>
    <w:rsid w:val="00035A52"/>
    <w:pPr>
      <w:keepNext/>
      <w:spacing w:after="0" w:line="240" w:lineRule="auto"/>
      <w:ind w:left="360"/>
      <w:outlineLvl w:val="2"/>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35A52"/>
    <w:rPr>
      <w:rFonts w:ascii="Times New Roman" w:eastAsia="Times New Roman" w:hAnsi="Times New Roman" w:cs="Times New Roman"/>
      <w:b/>
      <w:sz w:val="28"/>
      <w:szCs w:val="20"/>
      <w:lang w:eastAsia="ru-RU"/>
    </w:rPr>
  </w:style>
  <w:style w:type="paragraph" w:styleId="a3">
    <w:name w:val="Body Text Indent"/>
    <w:basedOn w:val="a"/>
    <w:link w:val="a4"/>
    <w:uiPriority w:val="99"/>
    <w:rsid w:val="00035A52"/>
    <w:pPr>
      <w:autoSpaceDE w:val="0"/>
      <w:autoSpaceDN w:val="0"/>
      <w:adjustRightInd w:val="0"/>
      <w:spacing w:after="0" w:line="240" w:lineRule="auto"/>
      <w:ind w:firstLine="851"/>
    </w:pPr>
    <w:rPr>
      <w:rFonts w:ascii="Times New Roman" w:hAnsi="Times New Roman"/>
      <w:sz w:val="24"/>
      <w:szCs w:val="24"/>
      <w:lang w:eastAsia="ru-RU"/>
    </w:rPr>
  </w:style>
  <w:style w:type="character" w:customStyle="1" w:styleId="a4">
    <w:name w:val="Основной текст с отступом Знак"/>
    <w:basedOn w:val="a0"/>
    <w:link w:val="a3"/>
    <w:uiPriority w:val="99"/>
    <w:rsid w:val="00035A52"/>
    <w:rPr>
      <w:rFonts w:ascii="Times New Roman" w:eastAsia="Calibri" w:hAnsi="Times New Roman" w:cs="Times New Roman"/>
      <w:sz w:val="24"/>
      <w:szCs w:val="24"/>
      <w:lang w:eastAsia="ru-RU"/>
    </w:rPr>
  </w:style>
  <w:style w:type="paragraph" w:styleId="a5">
    <w:name w:val="Body Text"/>
    <w:basedOn w:val="a"/>
    <w:link w:val="a6"/>
    <w:uiPriority w:val="99"/>
    <w:rsid w:val="00035A52"/>
    <w:pPr>
      <w:tabs>
        <w:tab w:val="left" w:pos="142"/>
      </w:tabs>
      <w:spacing w:after="0"/>
      <w:jc w:val="both"/>
    </w:pPr>
    <w:rPr>
      <w:rFonts w:ascii="Times New Roman" w:hAnsi="Times New Roman"/>
      <w:sz w:val="24"/>
      <w:szCs w:val="24"/>
      <w:lang w:eastAsia="ru-RU"/>
    </w:rPr>
  </w:style>
  <w:style w:type="character" w:customStyle="1" w:styleId="a6">
    <w:name w:val="Основной текст Знак"/>
    <w:basedOn w:val="a0"/>
    <w:link w:val="a5"/>
    <w:uiPriority w:val="99"/>
    <w:rsid w:val="00035A52"/>
    <w:rPr>
      <w:rFonts w:ascii="Times New Roman" w:eastAsia="Calibri" w:hAnsi="Times New Roman" w:cs="Times New Roman"/>
      <w:sz w:val="24"/>
      <w:szCs w:val="24"/>
      <w:lang w:eastAsia="ru-RU"/>
    </w:rPr>
  </w:style>
  <w:style w:type="character" w:styleId="a7">
    <w:name w:val="Emphasis"/>
    <w:basedOn w:val="a0"/>
    <w:uiPriority w:val="99"/>
    <w:qFormat/>
    <w:rsid w:val="00035A52"/>
    <w:rPr>
      <w:rFonts w:cs="Times New Roman"/>
      <w:i/>
    </w:rPr>
  </w:style>
  <w:style w:type="paragraph" w:customStyle="1" w:styleId="A8">
    <w:name w:val="Свободная форма A"/>
    <w:rsid w:val="00035A52"/>
    <w:pPr>
      <w:suppressAutoHyphens/>
      <w:spacing w:after="0" w:line="100" w:lineRule="atLeast"/>
    </w:pPr>
    <w:rPr>
      <w:rFonts w:ascii="Helvetica" w:eastAsia="ヒラギノ角ゴ Pro W3" w:hAnsi="Helvetica" w:cs="Times New Roman"/>
      <w:color w:val="000000"/>
      <w:kern w:val="2"/>
      <w:sz w:val="24"/>
      <w:szCs w:val="20"/>
      <w:lang w:eastAsia="ar-SA"/>
    </w:rPr>
  </w:style>
  <w:style w:type="character" w:customStyle="1" w:styleId="CharAttribute0">
    <w:name w:val="CharAttribute0"/>
    <w:uiPriority w:val="99"/>
    <w:rsid w:val="00035A52"/>
    <w:rPr>
      <w:rFonts w:ascii="Times New Roman" w:hAnsi="Times New Roman"/>
      <w:sz w:val="28"/>
    </w:rPr>
  </w:style>
  <w:style w:type="paragraph" w:styleId="a9">
    <w:name w:val="Plain Text"/>
    <w:basedOn w:val="a"/>
    <w:link w:val="aa"/>
    <w:rsid w:val="00035A52"/>
    <w:pPr>
      <w:spacing w:after="0" w:line="240" w:lineRule="auto"/>
    </w:pPr>
    <w:rPr>
      <w:rFonts w:ascii="Courier New" w:eastAsia="Times New Roman" w:hAnsi="Courier New"/>
      <w:sz w:val="20"/>
      <w:szCs w:val="20"/>
    </w:rPr>
  </w:style>
  <w:style w:type="character" w:customStyle="1" w:styleId="aa">
    <w:name w:val="Текст Знак"/>
    <w:basedOn w:val="a0"/>
    <w:link w:val="a9"/>
    <w:rsid w:val="00035A52"/>
    <w:rPr>
      <w:rFonts w:ascii="Courier New" w:eastAsia="Times New Roman" w:hAnsi="Courier New" w:cs="Times New Roman"/>
      <w:sz w:val="20"/>
      <w:szCs w:val="20"/>
    </w:rPr>
  </w:style>
  <w:style w:type="paragraph" w:styleId="ab">
    <w:name w:val="No Spacing"/>
    <w:uiPriority w:val="1"/>
    <w:qFormat/>
    <w:rsid w:val="00035A52"/>
    <w:pPr>
      <w:spacing w:after="0" w:line="240" w:lineRule="auto"/>
    </w:pPr>
    <w:rPr>
      <w:rFonts w:ascii="Calibri" w:eastAsia="Times New Roman" w:hAnsi="Calibri" w:cs="Times New Roman"/>
      <w:lang w:eastAsia="ru-RU"/>
    </w:rPr>
  </w:style>
  <w:style w:type="paragraph" w:customStyle="1" w:styleId="s3">
    <w:name w:val="s_3"/>
    <w:basedOn w:val="a"/>
    <w:rsid w:val="00035A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035A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035A52"/>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Hyperlink"/>
    <w:basedOn w:val="a0"/>
    <w:uiPriority w:val="99"/>
    <w:semiHidden/>
    <w:unhideWhenUsed/>
    <w:rsid w:val="00035A52"/>
    <w:rPr>
      <w:color w:val="0000FF"/>
      <w:u w:val="single"/>
    </w:rPr>
  </w:style>
  <w:style w:type="paragraph" w:customStyle="1" w:styleId="s16">
    <w:name w:val="s_16"/>
    <w:basedOn w:val="a"/>
    <w:rsid w:val="00035A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035A52"/>
  </w:style>
  <w:style w:type="paragraph" w:customStyle="1" w:styleId="ConsPlusNormal">
    <w:name w:val="ConsPlusNormal"/>
    <w:uiPriority w:val="99"/>
    <w:rsid w:val="00035A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Normal (Web)"/>
    <w:basedOn w:val="a"/>
    <w:uiPriority w:val="99"/>
    <w:unhideWhenUsed/>
    <w:rsid w:val="00035A52"/>
    <w:pPr>
      <w:spacing w:after="75" w:line="240" w:lineRule="auto"/>
      <w:jc w:val="both"/>
    </w:pPr>
    <w:rPr>
      <w:rFonts w:ascii="Times New Roman" w:eastAsia="Times New Roman" w:hAnsi="Times New Roman"/>
      <w:sz w:val="24"/>
      <w:szCs w:val="24"/>
      <w:lang w:eastAsia="ru-RU"/>
    </w:rPr>
  </w:style>
  <w:style w:type="paragraph" w:styleId="ae">
    <w:name w:val="List Paragraph"/>
    <w:basedOn w:val="a"/>
    <w:uiPriority w:val="34"/>
    <w:qFormat/>
    <w:rsid w:val="00035A52"/>
    <w:pPr>
      <w:spacing w:after="0" w:line="240" w:lineRule="auto"/>
      <w:ind w:left="720"/>
      <w:contextualSpacing/>
      <w:jc w:val="both"/>
    </w:pPr>
    <w:rPr>
      <w:rFonts w:eastAsia="Times New Roman"/>
      <w:sz w:val="24"/>
      <w:szCs w:val="24"/>
      <w:lang w:eastAsia="ru-RU"/>
    </w:rPr>
  </w:style>
  <w:style w:type="paragraph" w:customStyle="1" w:styleId="ConsPlusCell">
    <w:name w:val="ConsPlusCell"/>
    <w:uiPriority w:val="99"/>
    <w:rsid w:val="00035A52"/>
    <w:pPr>
      <w:widowControl w:val="0"/>
      <w:autoSpaceDE w:val="0"/>
      <w:autoSpaceDN w:val="0"/>
      <w:adjustRightInd w:val="0"/>
      <w:spacing w:after="0" w:line="240" w:lineRule="auto"/>
    </w:pPr>
    <w:rPr>
      <w:rFonts w:ascii="Calibri" w:eastAsia="Times New Roman" w:hAnsi="Calibri" w:cs="Calibri"/>
      <w:lang w:eastAsia="ru-RU"/>
    </w:rPr>
  </w:style>
  <w:style w:type="paragraph" w:styleId="af">
    <w:name w:val="header"/>
    <w:basedOn w:val="a"/>
    <w:link w:val="af0"/>
    <w:uiPriority w:val="99"/>
    <w:semiHidden/>
    <w:unhideWhenUsed/>
    <w:rsid w:val="00035A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035A52"/>
    <w:rPr>
      <w:rFonts w:ascii="Calibri" w:eastAsia="Calibri" w:hAnsi="Calibri" w:cs="Times New Roman"/>
    </w:rPr>
  </w:style>
  <w:style w:type="paragraph" w:styleId="af1">
    <w:name w:val="footer"/>
    <w:basedOn w:val="a"/>
    <w:link w:val="af2"/>
    <w:uiPriority w:val="99"/>
    <w:semiHidden/>
    <w:unhideWhenUsed/>
    <w:rsid w:val="00035A52"/>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035A52"/>
    <w:rPr>
      <w:rFonts w:ascii="Calibri" w:eastAsia="Calibri" w:hAnsi="Calibri" w:cs="Times New Roman"/>
    </w:rPr>
  </w:style>
  <w:style w:type="table" w:styleId="af3">
    <w:name w:val="Table Grid"/>
    <w:basedOn w:val="a1"/>
    <w:uiPriority w:val="59"/>
    <w:rsid w:val="00035A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Balloon Text"/>
    <w:basedOn w:val="a"/>
    <w:link w:val="af5"/>
    <w:uiPriority w:val="99"/>
    <w:semiHidden/>
    <w:unhideWhenUsed/>
    <w:rsid w:val="009F1DB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F1DB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3E951CC7559C54F293BEE557CFD427BE50F7F9DB29FEEAEDD2876T7MDL" TargetMode="External"/><Relationship Id="rId3" Type="http://schemas.microsoft.com/office/2007/relationships/stylesWithEffects" Target="stylesWithEffects.xml"/><Relationship Id="rId7" Type="http://schemas.openxmlformats.org/officeDocument/2006/relationships/hyperlink" Target="consultantplus://offline/ref=1A715845B54D7E9364A71355EA62CD3DD18F2422F5D9C4B7CE308604ABz4W0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5D3E951CC7559C54F293EE1567CFD427EE3067A97B29FEEAEDD2876T7M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13844</Words>
  <Characters>78915</Characters>
  <Application>Microsoft Office Word</Application>
  <DocSecurity>0</DocSecurity>
  <Lines>657</Lines>
  <Paragraphs>185</Paragraphs>
  <ScaleCrop>false</ScaleCrop>
  <Company>Reanimator Extreme Edition</Company>
  <LinksUpToDate>false</LinksUpToDate>
  <CharactersWithSpaces>92574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Пользователь Windows</cp:lastModifiedBy>
  <cp:revision>5</cp:revision>
  <dcterms:created xsi:type="dcterms:W3CDTF">2018-01-19T06:51:00Z</dcterms:created>
  <dcterms:modified xsi:type="dcterms:W3CDTF">2018-03-01T08:07:00Z</dcterms:modified>
</cp:coreProperties>
</file>